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FDF" w:rsidRPr="00EA7E1C" w:rsidRDefault="00107C1B" w:rsidP="00D561F4">
      <w:pPr>
        <w:jc w:val="center"/>
        <w:rPr>
          <w:rFonts w:ascii="Arial" w:hAnsi="Arial" w:cs="Arial"/>
          <w:b/>
          <w:bCs/>
          <w:lang w:val="en-GB"/>
        </w:rPr>
      </w:pPr>
      <w:r>
        <w:rPr>
          <w:rFonts w:ascii="Arial" w:hAnsi="Arial" w:cs="Arial"/>
          <w:b/>
          <w:bCs/>
          <w:noProof/>
          <w:lang w:val="en-GB"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ILO graphic" style="position:absolute;left:0;text-align:left;margin-left:176.6pt;margin-top:-37.5pt;width:89pt;height:83.15pt;z-index:251657216;visibility:visible">
            <v:imagedata r:id="rId6" o:title=""/>
            <w10:wrap type="square"/>
          </v:shape>
        </w:pict>
      </w:r>
    </w:p>
    <w:p w:rsidR="000F4FDF" w:rsidRPr="00EA7E1C" w:rsidRDefault="000F4FDF" w:rsidP="00D561F4">
      <w:pPr>
        <w:jc w:val="center"/>
        <w:rPr>
          <w:rFonts w:ascii="Arial" w:hAnsi="Arial" w:cs="Arial"/>
          <w:b/>
          <w:bCs/>
          <w:lang w:val="en-GB"/>
        </w:rPr>
      </w:pPr>
    </w:p>
    <w:p w:rsidR="000F4FDF" w:rsidRPr="00EA7E1C" w:rsidRDefault="000F4FDF" w:rsidP="00D561F4">
      <w:pPr>
        <w:jc w:val="center"/>
        <w:rPr>
          <w:rFonts w:ascii="Arial" w:hAnsi="Arial" w:cs="Arial"/>
          <w:b/>
          <w:bCs/>
          <w:lang w:val="en-GB"/>
        </w:rPr>
      </w:pPr>
    </w:p>
    <w:p w:rsidR="000F4FDF" w:rsidRPr="00EA7E1C" w:rsidRDefault="000F4FDF" w:rsidP="00D561F4">
      <w:pPr>
        <w:jc w:val="center"/>
        <w:rPr>
          <w:rFonts w:ascii="Arial" w:hAnsi="Arial" w:cs="Arial"/>
          <w:b/>
          <w:bCs/>
          <w:lang w:val="en-GB"/>
        </w:rPr>
      </w:pPr>
    </w:p>
    <w:p w:rsidR="00C56BF1" w:rsidRPr="00EA7E1C" w:rsidRDefault="00C56BF1" w:rsidP="00D561F4">
      <w:pPr>
        <w:jc w:val="center"/>
        <w:rPr>
          <w:rFonts w:ascii="Arial" w:hAnsi="Arial" w:cs="Arial"/>
          <w:b/>
          <w:bCs/>
          <w:sz w:val="20"/>
          <w:szCs w:val="20"/>
          <w:lang w:val="en-GB"/>
        </w:rPr>
      </w:pPr>
      <w:r w:rsidRPr="00EA7E1C">
        <w:rPr>
          <w:rFonts w:ascii="Arial" w:hAnsi="Arial" w:cs="Arial"/>
          <w:b/>
          <w:bCs/>
          <w:sz w:val="20"/>
          <w:szCs w:val="20"/>
          <w:lang w:val="en-GB"/>
        </w:rPr>
        <w:t xml:space="preserve">INTERNATIONAL LABOUR </w:t>
      </w:r>
      <w:r w:rsidR="00F21E1B" w:rsidRPr="00EA7E1C">
        <w:rPr>
          <w:rFonts w:ascii="Arial" w:hAnsi="Arial" w:cs="Arial"/>
          <w:b/>
          <w:bCs/>
          <w:sz w:val="20"/>
          <w:szCs w:val="20"/>
          <w:lang w:val="en-GB"/>
        </w:rPr>
        <w:t>ORGANIZATION</w:t>
      </w:r>
    </w:p>
    <w:p w:rsidR="00F21E1B" w:rsidRPr="00EA7E1C" w:rsidRDefault="00F21E1B" w:rsidP="00D561F4">
      <w:pPr>
        <w:jc w:val="center"/>
        <w:rPr>
          <w:rFonts w:ascii="Arial" w:hAnsi="Arial" w:cs="Arial"/>
          <w:sz w:val="20"/>
          <w:szCs w:val="20"/>
          <w:lang w:val="en-GB"/>
        </w:rPr>
      </w:pPr>
    </w:p>
    <w:p w:rsidR="00A1626E" w:rsidRPr="00EA7E1C" w:rsidRDefault="00A1626E" w:rsidP="000F4FDF">
      <w:pPr>
        <w:jc w:val="center"/>
        <w:rPr>
          <w:rFonts w:ascii="Arial" w:hAnsi="Arial" w:cs="Arial"/>
          <w:b/>
          <w:bCs/>
          <w:sz w:val="20"/>
          <w:szCs w:val="20"/>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499"/>
      </w:tblGrid>
      <w:tr w:rsidR="008F3742" w:rsidRPr="002B30BE" w:rsidTr="00A63F81">
        <w:trPr>
          <w:trHeight w:val="340"/>
        </w:trPr>
        <w:tc>
          <w:tcPr>
            <w:tcW w:w="4140" w:type="dxa"/>
            <w:vAlign w:val="center"/>
          </w:tcPr>
          <w:p w:rsidR="008F3742" w:rsidRPr="00C85C8C" w:rsidRDefault="008F3742" w:rsidP="00BE4E57">
            <w:pPr>
              <w:rPr>
                <w:rFonts w:ascii="Arial" w:hAnsi="Arial" w:cs="Arial"/>
                <w:b/>
                <w:sz w:val="20"/>
                <w:szCs w:val="20"/>
                <w:lang w:val="en-GB"/>
              </w:rPr>
            </w:pPr>
            <w:r w:rsidRPr="00C85C8C">
              <w:rPr>
                <w:rFonts w:ascii="Arial" w:hAnsi="Arial" w:cs="Arial"/>
                <w:b/>
                <w:sz w:val="20"/>
                <w:szCs w:val="20"/>
                <w:lang w:val="en-GB"/>
              </w:rPr>
              <w:t>Title:</w:t>
            </w:r>
          </w:p>
        </w:tc>
        <w:tc>
          <w:tcPr>
            <w:tcW w:w="5499" w:type="dxa"/>
            <w:vAlign w:val="center"/>
          </w:tcPr>
          <w:p w:rsidR="008F3742" w:rsidRPr="00C85C8C" w:rsidRDefault="000F0BB9" w:rsidP="001C7701">
            <w:pPr>
              <w:rPr>
                <w:rFonts w:ascii="Arial" w:hAnsi="Arial" w:cs="Arial"/>
                <w:b/>
                <w:sz w:val="20"/>
                <w:szCs w:val="20"/>
                <w:lang w:val="en-GB"/>
              </w:rPr>
            </w:pPr>
            <w:r>
              <w:rPr>
                <w:rFonts w:ascii="Arial" w:hAnsi="Arial" w:cs="Arial"/>
                <w:b/>
                <w:sz w:val="20"/>
                <w:szCs w:val="20"/>
                <w:lang w:val="en-US"/>
              </w:rPr>
              <w:t>Project Assistant</w:t>
            </w:r>
          </w:p>
        </w:tc>
      </w:tr>
      <w:tr w:rsidR="008F3742" w:rsidRPr="00EA7E1C" w:rsidTr="00A63F81">
        <w:trPr>
          <w:trHeight w:val="340"/>
        </w:trPr>
        <w:tc>
          <w:tcPr>
            <w:tcW w:w="4140" w:type="dxa"/>
            <w:vAlign w:val="center"/>
          </w:tcPr>
          <w:p w:rsidR="008F3742" w:rsidRPr="00C85C8C" w:rsidRDefault="008F3742" w:rsidP="00BE4E57">
            <w:pPr>
              <w:rPr>
                <w:rFonts w:ascii="Arial" w:hAnsi="Arial" w:cs="Arial"/>
                <w:b/>
                <w:sz w:val="20"/>
                <w:szCs w:val="20"/>
                <w:lang w:val="en-GB"/>
              </w:rPr>
            </w:pPr>
            <w:r w:rsidRPr="00C85C8C">
              <w:rPr>
                <w:rFonts w:ascii="Arial" w:hAnsi="Arial" w:cs="Arial"/>
                <w:b/>
                <w:sz w:val="20"/>
                <w:szCs w:val="20"/>
                <w:lang w:val="en-GB"/>
              </w:rPr>
              <w:t>Grade:</w:t>
            </w:r>
          </w:p>
        </w:tc>
        <w:tc>
          <w:tcPr>
            <w:tcW w:w="5499" w:type="dxa"/>
            <w:vAlign w:val="center"/>
          </w:tcPr>
          <w:p w:rsidR="008F3742" w:rsidRPr="00C85C8C" w:rsidRDefault="000F0BB9" w:rsidP="00BE4E57">
            <w:pPr>
              <w:rPr>
                <w:rFonts w:ascii="Arial" w:hAnsi="Arial" w:cs="Arial"/>
                <w:b/>
                <w:sz w:val="20"/>
                <w:szCs w:val="20"/>
                <w:lang w:val="en-GB"/>
              </w:rPr>
            </w:pPr>
            <w:r>
              <w:rPr>
                <w:rFonts w:ascii="Arial" w:hAnsi="Arial" w:cs="Arial"/>
                <w:b/>
                <w:sz w:val="20"/>
                <w:szCs w:val="20"/>
                <w:lang w:val="en-GB"/>
              </w:rPr>
              <w:t>GS6</w:t>
            </w:r>
            <w:r w:rsidR="00A63F81" w:rsidRPr="00C85C8C">
              <w:rPr>
                <w:rFonts w:ascii="Arial" w:hAnsi="Arial" w:cs="Arial"/>
                <w:b/>
                <w:sz w:val="20"/>
                <w:szCs w:val="20"/>
                <w:lang w:val="en-GB"/>
              </w:rPr>
              <w:t xml:space="preserve"> – local recruitment</w:t>
            </w:r>
          </w:p>
        </w:tc>
      </w:tr>
      <w:tr w:rsidR="008F3742" w:rsidRPr="00EA7E1C" w:rsidTr="00A63F81">
        <w:trPr>
          <w:trHeight w:val="340"/>
        </w:trPr>
        <w:tc>
          <w:tcPr>
            <w:tcW w:w="4140" w:type="dxa"/>
            <w:vAlign w:val="center"/>
          </w:tcPr>
          <w:p w:rsidR="008F3742" w:rsidRPr="00C85C8C" w:rsidRDefault="008F3742" w:rsidP="00BE4E57">
            <w:pPr>
              <w:rPr>
                <w:rFonts w:ascii="Arial" w:hAnsi="Arial" w:cs="Arial"/>
                <w:b/>
                <w:sz w:val="20"/>
                <w:szCs w:val="20"/>
                <w:lang w:val="en-GB"/>
              </w:rPr>
            </w:pPr>
            <w:r w:rsidRPr="00C85C8C">
              <w:rPr>
                <w:rFonts w:ascii="Arial" w:hAnsi="Arial" w:cs="Arial"/>
                <w:b/>
                <w:sz w:val="20"/>
                <w:szCs w:val="20"/>
                <w:lang w:val="en-GB"/>
              </w:rPr>
              <w:t>Contract type:</w:t>
            </w:r>
          </w:p>
        </w:tc>
        <w:tc>
          <w:tcPr>
            <w:tcW w:w="5499" w:type="dxa"/>
            <w:vAlign w:val="center"/>
          </w:tcPr>
          <w:p w:rsidR="008F3742" w:rsidRPr="00C85C8C" w:rsidRDefault="008F3742" w:rsidP="00BE4E57">
            <w:pPr>
              <w:rPr>
                <w:rFonts w:ascii="Arial" w:hAnsi="Arial" w:cs="Arial"/>
                <w:b/>
                <w:sz w:val="20"/>
                <w:szCs w:val="20"/>
                <w:lang w:val="en-GB"/>
              </w:rPr>
            </w:pPr>
            <w:r w:rsidRPr="00C85C8C">
              <w:rPr>
                <w:rFonts w:ascii="Arial" w:hAnsi="Arial" w:cs="Arial"/>
                <w:b/>
                <w:sz w:val="20"/>
                <w:szCs w:val="20"/>
                <w:lang w:val="en-GB"/>
              </w:rPr>
              <w:t>Fixed-Term Appointment</w:t>
            </w:r>
          </w:p>
        </w:tc>
      </w:tr>
      <w:tr w:rsidR="00C85C8C" w:rsidRPr="00C85C8C" w:rsidTr="00A63F81">
        <w:trPr>
          <w:trHeight w:val="340"/>
        </w:trPr>
        <w:tc>
          <w:tcPr>
            <w:tcW w:w="4140" w:type="dxa"/>
            <w:vAlign w:val="center"/>
          </w:tcPr>
          <w:p w:rsidR="00C85C8C" w:rsidRPr="00C85C8C" w:rsidRDefault="00C85C8C" w:rsidP="00BE4E57">
            <w:pPr>
              <w:rPr>
                <w:rFonts w:ascii="Arial" w:hAnsi="Arial" w:cs="Arial"/>
                <w:b/>
                <w:sz w:val="20"/>
                <w:szCs w:val="20"/>
                <w:lang w:val="en-GB"/>
              </w:rPr>
            </w:pPr>
            <w:r w:rsidRPr="00C85C8C">
              <w:rPr>
                <w:rFonts w:ascii="Arial" w:hAnsi="Arial" w:cs="Arial"/>
                <w:b/>
                <w:sz w:val="20"/>
                <w:szCs w:val="20"/>
                <w:lang w:val="en-US"/>
              </w:rPr>
              <w:t xml:space="preserve">Work schedule: </w:t>
            </w:r>
          </w:p>
        </w:tc>
        <w:tc>
          <w:tcPr>
            <w:tcW w:w="5499" w:type="dxa"/>
            <w:vAlign w:val="center"/>
          </w:tcPr>
          <w:p w:rsidR="00C85C8C" w:rsidRPr="00C85C8C" w:rsidRDefault="00C85C8C" w:rsidP="00BE4E57">
            <w:pPr>
              <w:rPr>
                <w:rFonts w:ascii="Arial" w:hAnsi="Arial" w:cs="Arial"/>
                <w:b/>
                <w:sz w:val="20"/>
                <w:szCs w:val="20"/>
                <w:lang w:val="en-US"/>
              </w:rPr>
            </w:pPr>
            <w:r w:rsidRPr="00C85C8C">
              <w:rPr>
                <w:rFonts w:ascii="Arial" w:hAnsi="Arial" w:cs="Arial"/>
                <w:b/>
                <w:sz w:val="20"/>
                <w:szCs w:val="20"/>
                <w:lang w:val="en-US"/>
              </w:rPr>
              <w:t>Part-time</w:t>
            </w:r>
          </w:p>
        </w:tc>
      </w:tr>
      <w:tr w:rsidR="00DD2BFE" w:rsidRPr="000F0BB9" w:rsidTr="00A63F81">
        <w:trPr>
          <w:trHeight w:val="340"/>
        </w:trPr>
        <w:tc>
          <w:tcPr>
            <w:tcW w:w="4140" w:type="dxa"/>
            <w:vAlign w:val="center"/>
          </w:tcPr>
          <w:p w:rsidR="00DD2BFE" w:rsidRPr="00C85C8C" w:rsidRDefault="00DD2BFE" w:rsidP="00BE4E57">
            <w:pPr>
              <w:rPr>
                <w:rFonts w:ascii="Arial" w:hAnsi="Arial" w:cs="Arial"/>
                <w:b/>
                <w:sz w:val="20"/>
                <w:szCs w:val="20"/>
                <w:lang w:val="en-GB"/>
              </w:rPr>
            </w:pPr>
            <w:r w:rsidRPr="00C85C8C">
              <w:rPr>
                <w:rFonts w:ascii="Arial" w:hAnsi="Arial" w:cs="Arial"/>
                <w:b/>
                <w:sz w:val="20"/>
                <w:szCs w:val="20"/>
                <w:lang w:val="en-GB"/>
              </w:rPr>
              <w:t>Source of funding</w:t>
            </w:r>
          </w:p>
        </w:tc>
        <w:tc>
          <w:tcPr>
            <w:tcW w:w="5499" w:type="dxa"/>
            <w:vAlign w:val="center"/>
          </w:tcPr>
          <w:p w:rsidR="00DD2BFE" w:rsidRPr="00C85C8C" w:rsidRDefault="00846EB7" w:rsidP="00BE4E57">
            <w:pPr>
              <w:rPr>
                <w:rFonts w:ascii="Arial" w:hAnsi="Arial" w:cs="Arial"/>
                <w:b/>
                <w:sz w:val="20"/>
                <w:szCs w:val="20"/>
                <w:lang w:val="en-GB"/>
              </w:rPr>
            </w:pPr>
            <w:r w:rsidRPr="00846EB7">
              <w:rPr>
                <w:rFonts w:ascii="Arial" w:hAnsi="Arial" w:cs="Arial"/>
                <w:b/>
                <w:sz w:val="20"/>
                <w:szCs w:val="20"/>
                <w:lang w:val="en-GB"/>
              </w:rPr>
              <w:t>GEO/17/01/DNK Inclusive labour market for job creation in Georgia</w:t>
            </w:r>
          </w:p>
        </w:tc>
      </w:tr>
      <w:tr w:rsidR="008F3742" w:rsidRPr="00EA7E1C" w:rsidTr="00A63F81">
        <w:trPr>
          <w:trHeight w:val="340"/>
        </w:trPr>
        <w:tc>
          <w:tcPr>
            <w:tcW w:w="4140" w:type="dxa"/>
            <w:vAlign w:val="center"/>
          </w:tcPr>
          <w:p w:rsidR="008F3742" w:rsidRPr="00590AB5" w:rsidRDefault="008F3742" w:rsidP="00BE4E57">
            <w:pPr>
              <w:rPr>
                <w:rFonts w:ascii="Arial" w:hAnsi="Arial" w:cs="Arial"/>
                <w:b/>
                <w:sz w:val="20"/>
                <w:szCs w:val="20"/>
                <w:lang w:val="en-GB"/>
              </w:rPr>
            </w:pPr>
            <w:r w:rsidRPr="00590AB5">
              <w:rPr>
                <w:rFonts w:ascii="Arial" w:hAnsi="Arial" w:cs="Arial"/>
                <w:b/>
                <w:sz w:val="20"/>
                <w:szCs w:val="20"/>
                <w:lang w:val="en-GB"/>
              </w:rPr>
              <w:t>Application deadline:</w:t>
            </w:r>
          </w:p>
        </w:tc>
        <w:tc>
          <w:tcPr>
            <w:tcW w:w="5499" w:type="dxa"/>
            <w:vAlign w:val="center"/>
          </w:tcPr>
          <w:p w:rsidR="008F3742" w:rsidRPr="00590AB5" w:rsidRDefault="00846EB7" w:rsidP="00846EB7">
            <w:pPr>
              <w:rPr>
                <w:rFonts w:ascii="Arial" w:hAnsi="Arial" w:cs="Arial"/>
                <w:b/>
                <w:sz w:val="20"/>
                <w:szCs w:val="20"/>
                <w:lang w:val="en-GB"/>
              </w:rPr>
            </w:pPr>
            <w:r>
              <w:rPr>
                <w:rFonts w:ascii="Arial" w:hAnsi="Arial" w:cs="Arial"/>
                <w:b/>
                <w:sz w:val="20"/>
                <w:szCs w:val="20"/>
                <w:lang w:val="en-GB"/>
              </w:rPr>
              <w:t>16</w:t>
            </w:r>
            <w:r w:rsidR="00571914" w:rsidRPr="00590AB5">
              <w:rPr>
                <w:rFonts w:ascii="Arial" w:hAnsi="Arial" w:cs="Arial"/>
                <w:b/>
                <w:sz w:val="20"/>
                <w:szCs w:val="20"/>
                <w:lang w:val="en-GB"/>
              </w:rPr>
              <w:t xml:space="preserve"> </w:t>
            </w:r>
            <w:r>
              <w:rPr>
                <w:rFonts w:ascii="Arial" w:hAnsi="Arial" w:cs="Arial"/>
                <w:b/>
                <w:sz w:val="20"/>
                <w:szCs w:val="20"/>
                <w:lang w:val="en-US"/>
              </w:rPr>
              <w:t>April</w:t>
            </w:r>
            <w:r w:rsidR="008F3742" w:rsidRPr="00590AB5">
              <w:rPr>
                <w:rFonts w:ascii="Arial" w:hAnsi="Arial" w:cs="Arial"/>
                <w:b/>
                <w:sz w:val="20"/>
                <w:szCs w:val="20"/>
                <w:lang w:val="en-GB"/>
              </w:rPr>
              <w:t xml:space="preserve"> 201</w:t>
            </w:r>
            <w:r w:rsidR="00590AB5" w:rsidRPr="00590AB5">
              <w:rPr>
                <w:rFonts w:ascii="Arial" w:hAnsi="Arial" w:cs="Arial"/>
                <w:b/>
                <w:sz w:val="20"/>
                <w:szCs w:val="20"/>
                <w:lang w:val="en-GB"/>
              </w:rPr>
              <w:t>8</w:t>
            </w:r>
          </w:p>
        </w:tc>
      </w:tr>
      <w:tr w:rsidR="008F3742" w:rsidRPr="00EA7E1C" w:rsidTr="00A63F81">
        <w:trPr>
          <w:trHeight w:val="340"/>
        </w:trPr>
        <w:tc>
          <w:tcPr>
            <w:tcW w:w="4140" w:type="dxa"/>
            <w:vAlign w:val="center"/>
          </w:tcPr>
          <w:p w:rsidR="008F3742" w:rsidRPr="00C85C8C" w:rsidRDefault="008F3742" w:rsidP="00BE4E57">
            <w:pPr>
              <w:rPr>
                <w:rFonts w:ascii="Arial" w:hAnsi="Arial" w:cs="Arial"/>
                <w:b/>
                <w:sz w:val="20"/>
                <w:szCs w:val="20"/>
                <w:lang w:val="en-GB"/>
              </w:rPr>
            </w:pPr>
            <w:r w:rsidRPr="00C85C8C">
              <w:rPr>
                <w:rFonts w:ascii="Arial" w:hAnsi="Arial" w:cs="Arial"/>
                <w:b/>
                <w:sz w:val="20"/>
                <w:szCs w:val="20"/>
                <w:lang w:val="en-GB"/>
              </w:rPr>
              <w:t>Organization Unit:</w:t>
            </w:r>
          </w:p>
        </w:tc>
        <w:tc>
          <w:tcPr>
            <w:tcW w:w="5499" w:type="dxa"/>
            <w:vAlign w:val="center"/>
          </w:tcPr>
          <w:p w:rsidR="008F3742" w:rsidRPr="00C85C8C" w:rsidRDefault="008F3742" w:rsidP="00BE4E57">
            <w:pPr>
              <w:rPr>
                <w:rFonts w:ascii="Arial" w:hAnsi="Arial" w:cs="Arial"/>
                <w:b/>
                <w:sz w:val="20"/>
                <w:szCs w:val="20"/>
                <w:lang w:val="en-GB"/>
              </w:rPr>
            </w:pPr>
            <w:r w:rsidRPr="00C85C8C">
              <w:rPr>
                <w:rFonts w:ascii="Arial" w:hAnsi="Arial" w:cs="Arial"/>
                <w:b/>
                <w:sz w:val="20"/>
                <w:szCs w:val="20"/>
                <w:lang w:val="en-GB"/>
              </w:rPr>
              <w:t>DWT/CO-Moscow</w:t>
            </w:r>
          </w:p>
        </w:tc>
      </w:tr>
      <w:tr w:rsidR="008F3742" w:rsidRPr="00EA7E1C" w:rsidTr="00A63F81">
        <w:trPr>
          <w:trHeight w:val="340"/>
        </w:trPr>
        <w:tc>
          <w:tcPr>
            <w:tcW w:w="4140" w:type="dxa"/>
            <w:vAlign w:val="center"/>
          </w:tcPr>
          <w:p w:rsidR="008F3742" w:rsidRPr="00C85C8C" w:rsidRDefault="008F3742" w:rsidP="00BE4E57">
            <w:pPr>
              <w:rPr>
                <w:rFonts w:ascii="Arial" w:hAnsi="Arial" w:cs="Arial"/>
                <w:b/>
                <w:sz w:val="20"/>
                <w:szCs w:val="20"/>
                <w:lang w:val="en-GB"/>
              </w:rPr>
            </w:pPr>
            <w:r w:rsidRPr="00C85C8C">
              <w:rPr>
                <w:rFonts w:ascii="Arial" w:hAnsi="Arial" w:cs="Arial"/>
                <w:b/>
                <w:sz w:val="20"/>
                <w:szCs w:val="20"/>
                <w:lang w:val="en-GB"/>
              </w:rPr>
              <w:t>Duty Station:</w:t>
            </w:r>
          </w:p>
        </w:tc>
        <w:tc>
          <w:tcPr>
            <w:tcW w:w="5499" w:type="dxa"/>
            <w:vAlign w:val="center"/>
          </w:tcPr>
          <w:p w:rsidR="008F3742" w:rsidRPr="00C85C8C" w:rsidRDefault="00846EB7" w:rsidP="00846EB7">
            <w:pPr>
              <w:rPr>
                <w:rFonts w:ascii="Arial" w:hAnsi="Arial" w:cs="Arial"/>
                <w:b/>
                <w:sz w:val="20"/>
                <w:szCs w:val="20"/>
                <w:lang w:val="en-GB"/>
              </w:rPr>
            </w:pPr>
            <w:r>
              <w:rPr>
                <w:rFonts w:ascii="Arial" w:hAnsi="Arial" w:cs="Arial"/>
                <w:b/>
                <w:sz w:val="20"/>
                <w:szCs w:val="20"/>
                <w:lang w:val="en-US"/>
              </w:rPr>
              <w:t>Moscow</w:t>
            </w:r>
            <w:r w:rsidR="00C85C8C" w:rsidRPr="00C85C8C">
              <w:rPr>
                <w:rFonts w:ascii="Arial" w:hAnsi="Arial" w:cs="Arial"/>
                <w:b/>
                <w:sz w:val="20"/>
                <w:szCs w:val="20"/>
                <w:lang w:val="en-US"/>
              </w:rPr>
              <w:t xml:space="preserve">, </w:t>
            </w:r>
            <w:r>
              <w:rPr>
                <w:rFonts w:ascii="Arial" w:hAnsi="Arial" w:cs="Arial"/>
                <w:b/>
                <w:sz w:val="20"/>
                <w:szCs w:val="20"/>
                <w:lang w:val="en-US"/>
              </w:rPr>
              <w:t>Russian Federation</w:t>
            </w:r>
          </w:p>
        </w:tc>
      </w:tr>
    </w:tbl>
    <w:p w:rsidR="0082637C" w:rsidRPr="00EA7E1C" w:rsidRDefault="0082637C" w:rsidP="0082637C">
      <w:pPr>
        <w:jc w:val="both"/>
        <w:rPr>
          <w:rFonts w:ascii="Arial" w:hAnsi="Arial" w:cs="Arial"/>
          <w:b/>
          <w:sz w:val="20"/>
          <w:szCs w:val="20"/>
          <w:lang w:val="en-GB"/>
        </w:rPr>
      </w:pPr>
    </w:p>
    <w:p w:rsidR="004F2923" w:rsidRPr="00ED4657" w:rsidRDefault="004F2923" w:rsidP="004F2923">
      <w:pPr>
        <w:jc w:val="both"/>
        <w:rPr>
          <w:rFonts w:ascii="Arial" w:hAnsi="Arial" w:cs="Arial"/>
          <w:i/>
          <w:sz w:val="20"/>
          <w:szCs w:val="20"/>
          <w:lang w:val="en-US" w:eastAsia="en-US"/>
        </w:rPr>
      </w:pPr>
      <w:r w:rsidRPr="00ED4657">
        <w:rPr>
          <w:rFonts w:ascii="Arial" w:hAnsi="Arial" w:cs="Arial"/>
          <w:i/>
          <w:sz w:val="20"/>
          <w:szCs w:val="20"/>
          <w:lang w:val="en-US" w:eastAsia="en-US"/>
        </w:rPr>
        <w:t xml:space="preserve">Technical cooperation appointments </w:t>
      </w:r>
      <w:proofErr w:type="gramStart"/>
      <w:r w:rsidRPr="00ED4657">
        <w:rPr>
          <w:rFonts w:ascii="Arial" w:hAnsi="Arial" w:cs="Arial"/>
          <w:i/>
          <w:sz w:val="20"/>
          <w:szCs w:val="20"/>
          <w:lang w:val="en-US" w:eastAsia="en-US"/>
        </w:rPr>
        <w:t>are not expected</w:t>
      </w:r>
      <w:proofErr w:type="gramEnd"/>
      <w:r w:rsidRPr="00ED4657">
        <w:rPr>
          <w:rFonts w:ascii="Arial" w:hAnsi="Arial" w:cs="Arial"/>
          <w:i/>
          <w:sz w:val="20"/>
          <w:szCs w:val="20"/>
          <w:lang w:val="en-US" w:eastAsia="en-US"/>
        </w:rPr>
        <w:t xml:space="preserve"> to lead to a career in the ILO and they do not carry any expectation of renewal or conversion to any other type of appointment in the Organization. A one-year fixed-term contract </w:t>
      </w:r>
      <w:proofErr w:type="gramStart"/>
      <w:r w:rsidRPr="00ED4657">
        <w:rPr>
          <w:rFonts w:ascii="Arial" w:hAnsi="Arial" w:cs="Arial"/>
          <w:i/>
          <w:sz w:val="20"/>
          <w:szCs w:val="20"/>
          <w:lang w:val="en-US" w:eastAsia="en-US"/>
        </w:rPr>
        <w:t>will be given</w:t>
      </w:r>
      <w:proofErr w:type="gramEnd"/>
      <w:r w:rsidRPr="00ED4657">
        <w:rPr>
          <w:rFonts w:ascii="Arial" w:hAnsi="Arial" w:cs="Arial"/>
          <w:i/>
          <w:sz w:val="20"/>
          <w:szCs w:val="20"/>
          <w:lang w:val="en-US" w:eastAsia="en-US"/>
        </w:rPr>
        <w:t>. Extensions of technical cooperation contracts are subject to various elements including the following: availability of funds, continuing need of the functions and satisfactory conduct and performance.</w:t>
      </w:r>
    </w:p>
    <w:p w:rsidR="004F2923" w:rsidRPr="00D72A0E" w:rsidRDefault="004F2923" w:rsidP="004D6749">
      <w:pPr>
        <w:jc w:val="both"/>
        <w:rPr>
          <w:rFonts w:ascii="Arial" w:hAnsi="Arial" w:cs="Arial"/>
          <w:b/>
          <w:bCs/>
          <w:sz w:val="18"/>
          <w:szCs w:val="18"/>
          <w:lang w:val="en-GB"/>
        </w:rPr>
      </w:pPr>
    </w:p>
    <w:p w:rsidR="00D72A0E" w:rsidRDefault="004F2923" w:rsidP="00837F4B">
      <w:pPr>
        <w:jc w:val="both"/>
        <w:rPr>
          <w:rFonts w:ascii="Arial" w:hAnsi="Arial" w:cs="Arial"/>
          <w:b/>
          <w:bCs/>
          <w:sz w:val="20"/>
          <w:szCs w:val="20"/>
          <w:lang w:val="en-US"/>
        </w:rPr>
      </w:pPr>
      <w:r>
        <w:rPr>
          <w:rFonts w:ascii="Arial" w:hAnsi="Arial" w:cs="Arial"/>
          <w:b/>
          <w:bCs/>
          <w:sz w:val="20"/>
          <w:szCs w:val="20"/>
          <w:lang w:val="en-US"/>
        </w:rPr>
        <w:t>Background</w:t>
      </w:r>
    </w:p>
    <w:p w:rsidR="00796773" w:rsidRDefault="00796773" w:rsidP="00796773">
      <w:pPr>
        <w:jc w:val="both"/>
        <w:rPr>
          <w:rFonts w:ascii="Arial" w:hAnsi="Arial" w:cs="Arial"/>
          <w:b/>
          <w:bCs/>
          <w:sz w:val="20"/>
          <w:szCs w:val="20"/>
          <w:lang w:val="en-US"/>
        </w:rPr>
      </w:pPr>
    </w:p>
    <w:p w:rsidR="00846EB7" w:rsidRPr="00FA5F6C" w:rsidRDefault="00846EB7" w:rsidP="00846EB7">
      <w:pPr>
        <w:jc w:val="both"/>
        <w:rPr>
          <w:rFonts w:ascii="Arial" w:hAnsi="Arial" w:cs="Arial"/>
          <w:sz w:val="20"/>
          <w:szCs w:val="20"/>
          <w:lang w:val="en-GB"/>
        </w:rPr>
      </w:pPr>
      <w:r w:rsidRPr="00FA5F6C">
        <w:rPr>
          <w:rFonts w:ascii="Arial" w:hAnsi="Arial" w:cs="Arial"/>
          <w:sz w:val="20"/>
          <w:szCs w:val="20"/>
          <w:lang w:val="en-GB"/>
        </w:rPr>
        <w:t>The position is located in the ILO Decent Work Technical Support Team and Country Office for Eastern Europe and Central Asia (DWT/CO-Moscow). DWT/CO-Moscow provides overall technical support for the preparation, implementation, monitoring and evaluation of Decent Work Agenda in Azerbaijan, Armenia, Belarus, Georgia, Kazakhstan, Kyrgyzstan, Russian Federation, Tajikistan, Turkmenistan and Uzbekistan.</w:t>
      </w:r>
    </w:p>
    <w:p w:rsidR="00846EB7" w:rsidRPr="00FA5F6C" w:rsidRDefault="00846EB7" w:rsidP="00846EB7">
      <w:pPr>
        <w:jc w:val="both"/>
        <w:rPr>
          <w:rFonts w:ascii="Arial" w:hAnsi="Arial" w:cs="Arial"/>
          <w:sz w:val="20"/>
          <w:szCs w:val="20"/>
          <w:lang w:val="en-GB"/>
        </w:rPr>
      </w:pPr>
    </w:p>
    <w:p w:rsidR="00846EB7" w:rsidRPr="00FA5F6C" w:rsidRDefault="00846EB7" w:rsidP="00846EB7">
      <w:pPr>
        <w:jc w:val="both"/>
        <w:rPr>
          <w:rFonts w:ascii="Arial" w:hAnsi="Arial" w:cs="Arial"/>
          <w:sz w:val="20"/>
          <w:szCs w:val="20"/>
          <w:lang w:val="en-GB"/>
        </w:rPr>
      </w:pPr>
      <w:r w:rsidRPr="00FA5F6C">
        <w:rPr>
          <w:rFonts w:ascii="Arial" w:hAnsi="Arial" w:cs="Arial"/>
          <w:sz w:val="20"/>
          <w:szCs w:val="20"/>
          <w:lang w:val="en-GB"/>
        </w:rPr>
        <w:t>Since gaining independence in 1991, following the collapse of the Soviet Union, Georgia has gone through considerable upheaval, including several armed conflicts, but also the peaceful 2003 Rose Revolution. Georgia has made notable progress since 2004 in accelerating democratic reforms in different areas, including: public service, elections, judiciary, local governance and economic development.</w:t>
      </w:r>
    </w:p>
    <w:p w:rsidR="00846EB7" w:rsidRPr="00FA5F6C" w:rsidRDefault="00846EB7" w:rsidP="00846EB7">
      <w:pPr>
        <w:jc w:val="both"/>
        <w:rPr>
          <w:rFonts w:ascii="Arial" w:hAnsi="Arial" w:cs="Arial"/>
          <w:sz w:val="20"/>
          <w:szCs w:val="20"/>
          <w:lang w:val="en-GB"/>
        </w:rPr>
      </w:pPr>
    </w:p>
    <w:p w:rsidR="00846EB7" w:rsidRPr="00FA5F6C" w:rsidRDefault="00846EB7" w:rsidP="00846EB7">
      <w:pPr>
        <w:jc w:val="both"/>
        <w:rPr>
          <w:rFonts w:ascii="Arial" w:hAnsi="Arial" w:cs="Arial"/>
          <w:sz w:val="20"/>
          <w:szCs w:val="20"/>
          <w:lang w:val="en-GB"/>
        </w:rPr>
      </w:pPr>
      <w:r w:rsidRPr="00FA5F6C">
        <w:rPr>
          <w:rFonts w:ascii="Arial" w:hAnsi="Arial" w:cs="Arial"/>
          <w:sz w:val="20"/>
          <w:szCs w:val="20"/>
          <w:lang w:val="en-GB"/>
        </w:rPr>
        <w:t>Despite positive trends in the economy, Georgia is, however, struggling with poverty, unemployment, gaps in social protection and poor employment and entrepreneurial prospects for youth. A significant share of Georgia's economy is informal, especially in the agriculture and service sector. Pro-employment growth is still to be achieved, as is economic inclusiveness and greater gender balance in the world of work.</w:t>
      </w:r>
    </w:p>
    <w:p w:rsidR="00846EB7" w:rsidRPr="00FA5F6C" w:rsidRDefault="00846EB7" w:rsidP="00846EB7">
      <w:pPr>
        <w:jc w:val="both"/>
        <w:rPr>
          <w:rFonts w:ascii="Arial" w:hAnsi="Arial" w:cs="Arial"/>
          <w:sz w:val="20"/>
          <w:szCs w:val="20"/>
          <w:lang w:val="en-GB"/>
        </w:rPr>
      </w:pPr>
    </w:p>
    <w:p w:rsidR="00846EB7" w:rsidRPr="00FA5F6C" w:rsidRDefault="00846EB7" w:rsidP="00846EB7">
      <w:pPr>
        <w:jc w:val="both"/>
        <w:rPr>
          <w:rFonts w:ascii="Arial" w:hAnsi="Arial" w:cs="Arial"/>
          <w:sz w:val="20"/>
          <w:szCs w:val="20"/>
          <w:lang w:val="en-GB"/>
        </w:rPr>
      </w:pPr>
      <w:r w:rsidRPr="00FA5F6C">
        <w:rPr>
          <w:rFonts w:ascii="Arial" w:hAnsi="Arial" w:cs="Arial"/>
          <w:sz w:val="20"/>
          <w:szCs w:val="20"/>
          <w:lang w:val="en-GB"/>
        </w:rPr>
        <w:t>In 2006, the then-Government of Georgia adopted a new labour code that was based on the assumption that deregulation of labour would attract investment and create jobs. The current Government, elected in 2012, and re-elected in 2016, has been working towards the gradual restoration of labour market institutions and has undertaken a number of encouraging steps in this regard, including the adoption of a new labour code which provides a better balance between the interest of workers and employers</w:t>
      </w:r>
    </w:p>
    <w:p w:rsidR="00846EB7" w:rsidRPr="00FA5F6C" w:rsidRDefault="00846EB7" w:rsidP="00846EB7">
      <w:pPr>
        <w:jc w:val="both"/>
        <w:rPr>
          <w:rFonts w:ascii="Arial" w:hAnsi="Arial" w:cs="Arial"/>
          <w:sz w:val="20"/>
          <w:szCs w:val="20"/>
          <w:lang w:val="en-GB"/>
        </w:rPr>
      </w:pPr>
    </w:p>
    <w:p w:rsidR="00846EB7" w:rsidRPr="00FA5F6C" w:rsidRDefault="00846EB7" w:rsidP="00846EB7">
      <w:pPr>
        <w:jc w:val="both"/>
        <w:rPr>
          <w:rFonts w:ascii="Arial" w:hAnsi="Arial" w:cs="Arial"/>
          <w:sz w:val="20"/>
          <w:szCs w:val="20"/>
          <w:lang w:val="en-GB"/>
        </w:rPr>
      </w:pPr>
      <w:r w:rsidRPr="00FA5F6C">
        <w:rPr>
          <w:rFonts w:ascii="Arial" w:hAnsi="Arial" w:cs="Arial"/>
          <w:sz w:val="20"/>
          <w:szCs w:val="20"/>
          <w:lang w:val="en-GB"/>
        </w:rPr>
        <w:t>Against this backdrop, the ILO will be working to strengthen labour market institutions by providing support along the following thematic areas:</w:t>
      </w:r>
    </w:p>
    <w:p w:rsidR="00846EB7" w:rsidRPr="00FA5F6C" w:rsidRDefault="00846EB7" w:rsidP="00846EB7">
      <w:pPr>
        <w:ind w:left="567" w:firstLine="284"/>
        <w:jc w:val="both"/>
        <w:rPr>
          <w:rFonts w:ascii="Arial" w:hAnsi="Arial" w:cs="Arial"/>
          <w:sz w:val="20"/>
          <w:szCs w:val="20"/>
          <w:lang w:val="en-GB"/>
        </w:rPr>
      </w:pPr>
      <w:r w:rsidRPr="00FA5F6C">
        <w:rPr>
          <w:rFonts w:ascii="Arial" w:hAnsi="Arial" w:cs="Arial"/>
          <w:sz w:val="20"/>
          <w:szCs w:val="20"/>
          <w:lang w:val="en-GB"/>
        </w:rPr>
        <w:t>•</w:t>
      </w:r>
      <w:r w:rsidRPr="00FA5F6C">
        <w:rPr>
          <w:rFonts w:ascii="Arial" w:hAnsi="Arial" w:cs="Arial"/>
          <w:sz w:val="20"/>
          <w:szCs w:val="20"/>
          <w:lang w:val="en-GB"/>
        </w:rPr>
        <w:tab/>
        <w:t>Strengthening regulatory labour market institutions, by building upon ongoing ILO efforts concerning labour law reform, building effective labour inspection services, training of judges and legal practitioners, training to promote and improve enterprise-level bipartite consultation and negotiation, strengthening of labour mediation services for collective labour disputes and, possibly, establishing a labour court system.</w:t>
      </w:r>
    </w:p>
    <w:p w:rsidR="00846EB7" w:rsidRPr="00FA5F6C" w:rsidRDefault="00846EB7" w:rsidP="00846EB7">
      <w:pPr>
        <w:ind w:left="567" w:firstLine="284"/>
        <w:jc w:val="both"/>
        <w:rPr>
          <w:rFonts w:ascii="Arial" w:hAnsi="Arial" w:cs="Arial"/>
          <w:sz w:val="20"/>
          <w:szCs w:val="20"/>
          <w:lang w:val="en-GB"/>
        </w:rPr>
      </w:pPr>
      <w:r w:rsidRPr="00FA5F6C">
        <w:rPr>
          <w:rFonts w:ascii="Arial" w:hAnsi="Arial" w:cs="Arial"/>
          <w:sz w:val="20"/>
          <w:szCs w:val="20"/>
          <w:lang w:val="en-GB"/>
        </w:rPr>
        <w:lastRenderedPageBreak/>
        <w:t>•</w:t>
      </w:r>
      <w:r w:rsidRPr="00FA5F6C">
        <w:rPr>
          <w:rFonts w:ascii="Arial" w:hAnsi="Arial" w:cs="Arial"/>
          <w:sz w:val="20"/>
          <w:szCs w:val="20"/>
          <w:lang w:val="en-GB"/>
        </w:rPr>
        <w:tab/>
        <w:t>Strengthening entrepreneurship and enterprise development, by providing knowledge and technical expertise, in order to create an enabling environment for the creation and development of sustainable enterprises that generate decent jobs, especially for youth.</w:t>
      </w:r>
    </w:p>
    <w:p w:rsidR="004F2923" w:rsidRPr="00846EB7" w:rsidRDefault="004F2923" w:rsidP="004F2923">
      <w:pPr>
        <w:jc w:val="both"/>
        <w:rPr>
          <w:rFonts w:ascii="Arial" w:hAnsi="Arial" w:cs="Arial"/>
          <w:sz w:val="20"/>
          <w:szCs w:val="20"/>
          <w:lang w:val="en-GB"/>
        </w:rPr>
      </w:pPr>
    </w:p>
    <w:p w:rsidR="004F2923" w:rsidRDefault="004F2923" w:rsidP="004F2923">
      <w:pPr>
        <w:jc w:val="both"/>
        <w:rPr>
          <w:rFonts w:ascii="Arial" w:hAnsi="Arial" w:cs="Arial"/>
          <w:b/>
          <w:bCs/>
          <w:sz w:val="20"/>
          <w:szCs w:val="20"/>
          <w:lang w:val="en-US"/>
        </w:rPr>
      </w:pPr>
      <w:r w:rsidRPr="0082637C">
        <w:rPr>
          <w:rFonts w:ascii="Arial" w:hAnsi="Arial" w:cs="Arial"/>
          <w:b/>
          <w:bCs/>
          <w:sz w:val="20"/>
          <w:szCs w:val="20"/>
          <w:lang w:val="en-US"/>
        </w:rPr>
        <w:t>General accountability</w:t>
      </w:r>
      <w:r>
        <w:rPr>
          <w:rFonts w:ascii="Arial" w:hAnsi="Arial" w:cs="Arial"/>
          <w:b/>
          <w:bCs/>
          <w:sz w:val="20"/>
          <w:szCs w:val="20"/>
          <w:lang w:val="en-US"/>
        </w:rPr>
        <w:t xml:space="preserve"> / Reporting lines</w:t>
      </w:r>
    </w:p>
    <w:p w:rsidR="004F2923" w:rsidRPr="0082637C" w:rsidRDefault="004F2923" w:rsidP="004F2923">
      <w:pPr>
        <w:jc w:val="both"/>
        <w:rPr>
          <w:rFonts w:ascii="Arial" w:hAnsi="Arial" w:cs="Arial"/>
          <w:b/>
          <w:bCs/>
          <w:sz w:val="20"/>
          <w:szCs w:val="20"/>
          <w:lang w:val="en-US"/>
        </w:rPr>
      </w:pPr>
    </w:p>
    <w:p w:rsidR="00846EB7" w:rsidRPr="0082637C" w:rsidRDefault="00846EB7" w:rsidP="00846EB7">
      <w:pPr>
        <w:jc w:val="both"/>
        <w:rPr>
          <w:rFonts w:ascii="Arial" w:hAnsi="Arial" w:cs="Arial"/>
          <w:sz w:val="20"/>
          <w:szCs w:val="20"/>
          <w:lang w:val="en-US"/>
        </w:rPr>
      </w:pPr>
      <w:r w:rsidRPr="0082637C">
        <w:rPr>
          <w:rFonts w:ascii="Arial" w:hAnsi="Arial" w:cs="Arial"/>
          <w:sz w:val="20"/>
          <w:szCs w:val="20"/>
          <w:lang w:val="en-US"/>
        </w:rPr>
        <w:t xml:space="preserve">The </w:t>
      </w:r>
      <w:r>
        <w:rPr>
          <w:rFonts w:ascii="Arial" w:hAnsi="Arial" w:cs="Arial"/>
          <w:sz w:val="20"/>
          <w:szCs w:val="20"/>
          <w:lang w:val="en-US"/>
        </w:rPr>
        <w:t>Project Assistant</w:t>
      </w:r>
      <w:r w:rsidRPr="0082637C">
        <w:rPr>
          <w:rFonts w:ascii="Arial" w:hAnsi="Arial" w:cs="Arial"/>
          <w:sz w:val="20"/>
          <w:szCs w:val="20"/>
          <w:lang w:val="en-US"/>
        </w:rPr>
        <w:t xml:space="preserve"> will provide </w:t>
      </w:r>
      <w:r>
        <w:rPr>
          <w:rFonts w:ascii="Arial" w:hAnsi="Arial" w:cs="Arial"/>
          <w:sz w:val="20"/>
          <w:szCs w:val="20"/>
          <w:lang w:val="en-US"/>
        </w:rPr>
        <w:t xml:space="preserve">programme and </w:t>
      </w:r>
      <w:r w:rsidRPr="0082637C">
        <w:rPr>
          <w:rFonts w:ascii="Arial" w:hAnsi="Arial" w:cs="Arial"/>
          <w:sz w:val="20"/>
          <w:szCs w:val="20"/>
          <w:lang w:val="en-US"/>
        </w:rPr>
        <w:t xml:space="preserve">administrative support to the activities under the </w:t>
      </w:r>
      <w:r>
        <w:rPr>
          <w:rFonts w:ascii="Arial" w:hAnsi="Arial" w:cs="Arial"/>
          <w:sz w:val="20"/>
          <w:szCs w:val="20"/>
          <w:lang w:val="en-US"/>
        </w:rPr>
        <w:t>development</w:t>
      </w:r>
      <w:r w:rsidRPr="0082637C">
        <w:rPr>
          <w:rFonts w:ascii="Arial" w:hAnsi="Arial" w:cs="Arial"/>
          <w:sz w:val="20"/>
          <w:szCs w:val="20"/>
          <w:lang w:val="en-US"/>
        </w:rPr>
        <w:t xml:space="preserve"> cooperation </w:t>
      </w:r>
      <w:r>
        <w:rPr>
          <w:rFonts w:ascii="Arial" w:hAnsi="Arial" w:cs="Arial"/>
          <w:sz w:val="20"/>
          <w:szCs w:val="20"/>
          <w:lang w:val="en-US"/>
        </w:rPr>
        <w:t xml:space="preserve">project. </w:t>
      </w:r>
    </w:p>
    <w:p w:rsidR="00846EB7" w:rsidRPr="0082637C" w:rsidRDefault="00846EB7" w:rsidP="00846EB7">
      <w:pPr>
        <w:jc w:val="both"/>
        <w:rPr>
          <w:rFonts w:ascii="Arial" w:hAnsi="Arial" w:cs="Arial"/>
          <w:sz w:val="20"/>
          <w:szCs w:val="20"/>
          <w:lang w:val="en-US"/>
        </w:rPr>
      </w:pPr>
    </w:p>
    <w:p w:rsidR="00846EB7" w:rsidRPr="0082637C" w:rsidRDefault="00846EB7" w:rsidP="00846EB7">
      <w:pPr>
        <w:jc w:val="both"/>
        <w:rPr>
          <w:rFonts w:ascii="Arial" w:hAnsi="Arial" w:cs="Arial"/>
          <w:sz w:val="20"/>
          <w:szCs w:val="20"/>
          <w:lang w:val="en-US"/>
        </w:rPr>
      </w:pPr>
      <w:r w:rsidRPr="00716B3A">
        <w:rPr>
          <w:rFonts w:ascii="Arial" w:hAnsi="Arial" w:cs="Arial"/>
          <w:sz w:val="20"/>
          <w:szCs w:val="20"/>
          <w:lang w:val="en-US"/>
        </w:rPr>
        <w:t xml:space="preserve">The incumbent will be supervised by the </w:t>
      </w:r>
      <w:r>
        <w:rPr>
          <w:rFonts w:ascii="Arial" w:hAnsi="Arial" w:cs="Arial"/>
          <w:sz w:val="20"/>
          <w:szCs w:val="20"/>
          <w:lang w:val="en-US"/>
        </w:rPr>
        <w:t>Chief Technical Advisor (CTA) of the project.</w:t>
      </w:r>
    </w:p>
    <w:p w:rsidR="00846EB7" w:rsidRPr="0082637C" w:rsidRDefault="00846EB7" w:rsidP="00846EB7">
      <w:pPr>
        <w:jc w:val="both"/>
        <w:rPr>
          <w:rFonts w:ascii="Arial" w:hAnsi="Arial" w:cs="Arial"/>
          <w:sz w:val="20"/>
          <w:szCs w:val="20"/>
          <w:lang w:val="en-US"/>
        </w:rPr>
      </w:pPr>
    </w:p>
    <w:p w:rsidR="00846EB7" w:rsidRPr="0082637C" w:rsidRDefault="00846EB7" w:rsidP="00846EB7">
      <w:pPr>
        <w:jc w:val="both"/>
        <w:rPr>
          <w:rFonts w:ascii="Arial" w:hAnsi="Arial" w:cs="Arial"/>
          <w:sz w:val="20"/>
          <w:szCs w:val="20"/>
          <w:lang w:val="en-US"/>
        </w:rPr>
      </w:pPr>
      <w:r w:rsidRPr="00A67739">
        <w:rPr>
          <w:rFonts w:ascii="Arial" w:hAnsi="Arial" w:cs="Arial"/>
          <w:sz w:val="20"/>
          <w:szCs w:val="20"/>
          <w:lang w:val="en-US"/>
        </w:rPr>
        <w:t>The Director of DWT/CO-Moscow is the Responsible Chief of the incumbent.</w:t>
      </w:r>
    </w:p>
    <w:p w:rsidR="004F2923" w:rsidRPr="004F2923" w:rsidRDefault="004F2923" w:rsidP="00837F4B">
      <w:pPr>
        <w:jc w:val="both"/>
        <w:rPr>
          <w:rFonts w:ascii="Arial" w:hAnsi="Arial" w:cs="Arial"/>
          <w:bCs/>
          <w:sz w:val="20"/>
          <w:szCs w:val="20"/>
          <w:lang w:val="en-US"/>
        </w:rPr>
      </w:pPr>
    </w:p>
    <w:p w:rsidR="004F2923" w:rsidRDefault="004F2923" w:rsidP="004F2923">
      <w:pPr>
        <w:jc w:val="both"/>
        <w:rPr>
          <w:rFonts w:ascii="Arial" w:hAnsi="Arial" w:cs="Arial"/>
          <w:b/>
          <w:bCs/>
          <w:sz w:val="20"/>
          <w:szCs w:val="20"/>
          <w:lang w:val="en-US"/>
        </w:rPr>
      </w:pPr>
      <w:r w:rsidRPr="0082637C">
        <w:rPr>
          <w:rFonts w:ascii="Arial" w:hAnsi="Arial" w:cs="Arial"/>
          <w:b/>
          <w:bCs/>
          <w:sz w:val="20"/>
          <w:szCs w:val="20"/>
          <w:lang w:val="en-US"/>
        </w:rPr>
        <w:t>Duties</w:t>
      </w:r>
      <w:r>
        <w:rPr>
          <w:rFonts w:ascii="Arial" w:hAnsi="Arial" w:cs="Arial"/>
          <w:b/>
          <w:bCs/>
          <w:sz w:val="20"/>
          <w:szCs w:val="20"/>
          <w:lang w:val="en-US"/>
        </w:rPr>
        <w:t xml:space="preserve"> and responsibilities</w:t>
      </w:r>
    </w:p>
    <w:p w:rsidR="00837F4B" w:rsidRDefault="00837F4B" w:rsidP="00837F4B">
      <w:pPr>
        <w:jc w:val="both"/>
        <w:rPr>
          <w:rFonts w:ascii="Arial" w:hAnsi="Arial" w:cs="Arial"/>
          <w:b/>
          <w:bCs/>
          <w:sz w:val="20"/>
          <w:szCs w:val="20"/>
          <w:lang w:val="en-US"/>
        </w:rPr>
      </w:pPr>
    </w:p>
    <w:p w:rsidR="00846EB7" w:rsidRDefault="00846EB7" w:rsidP="00846EB7">
      <w:pPr>
        <w:rPr>
          <w:rFonts w:ascii="Arial" w:hAnsi="Arial" w:cs="Arial"/>
          <w:i/>
          <w:iCs/>
          <w:sz w:val="20"/>
          <w:szCs w:val="20"/>
          <w:lang w:val="en-US"/>
        </w:rPr>
      </w:pPr>
      <w:r>
        <w:rPr>
          <w:rFonts w:ascii="Arial" w:hAnsi="Arial" w:cs="Arial"/>
          <w:i/>
          <w:iCs/>
          <w:sz w:val="20"/>
          <w:szCs w:val="20"/>
          <w:lang w:val="en-US"/>
        </w:rPr>
        <w:t xml:space="preserve">These duties </w:t>
      </w:r>
      <w:proofErr w:type="gramStart"/>
      <w:r>
        <w:rPr>
          <w:rFonts w:ascii="Arial" w:hAnsi="Arial" w:cs="Arial"/>
          <w:i/>
          <w:iCs/>
          <w:sz w:val="20"/>
          <w:szCs w:val="20"/>
          <w:lang w:val="en-US"/>
        </w:rPr>
        <w:t>will be carried out</w:t>
      </w:r>
      <w:proofErr w:type="gramEnd"/>
      <w:r>
        <w:rPr>
          <w:rFonts w:ascii="Arial" w:hAnsi="Arial" w:cs="Arial"/>
          <w:i/>
          <w:iCs/>
          <w:sz w:val="20"/>
          <w:szCs w:val="20"/>
          <w:lang w:val="en-US"/>
        </w:rPr>
        <w:t xml:space="preserve"> in compliance with the ILO rules and regulations:</w:t>
      </w:r>
    </w:p>
    <w:p w:rsidR="00846EB7" w:rsidRPr="0082637C" w:rsidRDefault="00846EB7" w:rsidP="00846EB7">
      <w:pPr>
        <w:jc w:val="both"/>
        <w:rPr>
          <w:rFonts w:ascii="Arial" w:hAnsi="Arial" w:cs="Arial"/>
          <w:sz w:val="20"/>
          <w:szCs w:val="20"/>
          <w:lang w:val="en-US"/>
        </w:rPr>
      </w:pPr>
    </w:p>
    <w:p w:rsidR="00846EB7" w:rsidRPr="003826CF" w:rsidRDefault="00846EB7" w:rsidP="00846EB7">
      <w:pPr>
        <w:jc w:val="both"/>
        <w:rPr>
          <w:rFonts w:ascii="Arial" w:hAnsi="Arial" w:cs="Arial"/>
          <w:sz w:val="20"/>
          <w:szCs w:val="20"/>
          <w:lang w:val="en-US"/>
        </w:rPr>
      </w:pPr>
      <w:r w:rsidRPr="003826CF">
        <w:rPr>
          <w:rFonts w:ascii="Arial" w:hAnsi="Arial" w:cs="Arial"/>
          <w:sz w:val="20"/>
          <w:szCs w:val="20"/>
          <w:lang w:val="en-US"/>
        </w:rPr>
        <w:t>1.</w:t>
      </w:r>
      <w:r w:rsidRPr="003826CF">
        <w:rPr>
          <w:rFonts w:ascii="Arial" w:hAnsi="Arial" w:cs="Arial"/>
          <w:sz w:val="20"/>
          <w:szCs w:val="20"/>
          <w:lang w:val="en-US"/>
        </w:rPr>
        <w:tab/>
        <w:t>Organize data and information, prepare and maintain records, documents and control systems for the project.</w:t>
      </w:r>
    </w:p>
    <w:p w:rsidR="00846EB7" w:rsidRPr="003826CF" w:rsidRDefault="00846EB7" w:rsidP="00846EB7">
      <w:pPr>
        <w:jc w:val="both"/>
        <w:rPr>
          <w:rFonts w:ascii="Arial" w:hAnsi="Arial" w:cs="Arial"/>
          <w:sz w:val="20"/>
          <w:szCs w:val="20"/>
          <w:lang w:val="en-US"/>
        </w:rPr>
      </w:pPr>
    </w:p>
    <w:p w:rsidR="00846EB7" w:rsidRPr="003826CF" w:rsidRDefault="00846EB7" w:rsidP="00846EB7">
      <w:pPr>
        <w:jc w:val="both"/>
        <w:rPr>
          <w:rFonts w:ascii="Arial" w:hAnsi="Arial" w:cs="Arial"/>
          <w:sz w:val="20"/>
          <w:szCs w:val="20"/>
          <w:lang w:val="en-US"/>
        </w:rPr>
      </w:pPr>
      <w:r w:rsidRPr="003826CF">
        <w:rPr>
          <w:rFonts w:ascii="Arial" w:hAnsi="Arial" w:cs="Arial"/>
          <w:sz w:val="20"/>
          <w:szCs w:val="20"/>
          <w:lang w:val="en-US"/>
        </w:rPr>
        <w:t>2.</w:t>
      </w:r>
      <w:r w:rsidRPr="003826CF">
        <w:rPr>
          <w:rFonts w:ascii="Arial" w:hAnsi="Arial" w:cs="Arial"/>
          <w:sz w:val="20"/>
          <w:szCs w:val="20"/>
          <w:lang w:val="en-US"/>
        </w:rPr>
        <w:tab/>
        <w:t>Prepare background information for use in work plan and budget preparations and discussions.</w:t>
      </w:r>
    </w:p>
    <w:p w:rsidR="00846EB7" w:rsidRPr="003826CF" w:rsidRDefault="00846EB7" w:rsidP="00846EB7">
      <w:pPr>
        <w:jc w:val="both"/>
        <w:rPr>
          <w:rFonts w:ascii="Arial" w:hAnsi="Arial" w:cs="Arial"/>
          <w:sz w:val="20"/>
          <w:szCs w:val="20"/>
          <w:lang w:val="en-US"/>
        </w:rPr>
      </w:pPr>
    </w:p>
    <w:p w:rsidR="00846EB7" w:rsidRPr="003826CF" w:rsidRDefault="00846EB7" w:rsidP="00846EB7">
      <w:pPr>
        <w:jc w:val="both"/>
        <w:rPr>
          <w:rFonts w:ascii="Arial" w:hAnsi="Arial" w:cs="Arial"/>
          <w:sz w:val="20"/>
          <w:szCs w:val="20"/>
          <w:lang w:val="en-US"/>
        </w:rPr>
      </w:pPr>
      <w:r w:rsidRPr="003826CF">
        <w:rPr>
          <w:rFonts w:ascii="Arial" w:hAnsi="Arial" w:cs="Arial"/>
          <w:sz w:val="20"/>
          <w:szCs w:val="20"/>
          <w:lang w:val="en-US"/>
        </w:rPr>
        <w:t>3.</w:t>
      </w:r>
      <w:r w:rsidRPr="003826CF">
        <w:rPr>
          <w:rFonts w:ascii="Arial" w:hAnsi="Arial" w:cs="Arial"/>
          <w:sz w:val="20"/>
          <w:szCs w:val="20"/>
          <w:lang w:val="en-US"/>
        </w:rPr>
        <w:tab/>
        <w:t xml:space="preserve">Search for and prepare briefing materials for the </w:t>
      </w:r>
      <w:r w:rsidRPr="00361578">
        <w:rPr>
          <w:rFonts w:ascii="Arial" w:hAnsi="Arial" w:cs="Arial"/>
          <w:sz w:val="20"/>
          <w:szCs w:val="20"/>
          <w:lang w:val="en-US"/>
        </w:rPr>
        <w:t>supervisors for use on official trips, special meetings and for action. Collect, solicit and coordinate briefing materials for the supervisors’</w:t>
      </w:r>
      <w:r w:rsidRPr="003826CF">
        <w:rPr>
          <w:rFonts w:ascii="Arial" w:hAnsi="Arial" w:cs="Arial"/>
          <w:sz w:val="20"/>
          <w:szCs w:val="20"/>
          <w:lang w:val="en-US"/>
        </w:rPr>
        <w:t xml:space="preserve"> missions and meetings.</w:t>
      </w:r>
    </w:p>
    <w:p w:rsidR="00846EB7" w:rsidRPr="003826CF" w:rsidRDefault="00846EB7" w:rsidP="00846EB7">
      <w:pPr>
        <w:jc w:val="both"/>
        <w:rPr>
          <w:rFonts w:ascii="Arial" w:hAnsi="Arial" w:cs="Arial"/>
          <w:sz w:val="20"/>
          <w:szCs w:val="20"/>
          <w:lang w:val="en-US"/>
        </w:rPr>
      </w:pPr>
    </w:p>
    <w:p w:rsidR="00846EB7" w:rsidRPr="003826CF" w:rsidRDefault="00846EB7" w:rsidP="00846EB7">
      <w:pPr>
        <w:jc w:val="both"/>
        <w:rPr>
          <w:rFonts w:ascii="Arial" w:hAnsi="Arial" w:cs="Arial"/>
          <w:sz w:val="20"/>
          <w:szCs w:val="20"/>
          <w:lang w:val="en-US"/>
        </w:rPr>
      </w:pPr>
      <w:r w:rsidRPr="003826CF">
        <w:rPr>
          <w:rFonts w:ascii="Arial" w:hAnsi="Arial" w:cs="Arial"/>
          <w:sz w:val="20"/>
          <w:szCs w:val="20"/>
          <w:lang w:val="en-US"/>
        </w:rPr>
        <w:t>4.</w:t>
      </w:r>
      <w:r w:rsidRPr="003826CF">
        <w:rPr>
          <w:rFonts w:ascii="Arial" w:hAnsi="Arial" w:cs="Arial"/>
          <w:sz w:val="20"/>
          <w:szCs w:val="20"/>
          <w:lang w:val="en-US"/>
        </w:rPr>
        <w:tab/>
        <w:t>Carry out specific administrative operational/control tasks for project.</w:t>
      </w:r>
    </w:p>
    <w:p w:rsidR="00846EB7" w:rsidRPr="003826CF" w:rsidRDefault="00846EB7" w:rsidP="00846EB7">
      <w:pPr>
        <w:jc w:val="both"/>
        <w:rPr>
          <w:rFonts w:ascii="Arial" w:hAnsi="Arial" w:cs="Arial"/>
          <w:sz w:val="20"/>
          <w:szCs w:val="20"/>
          <w:lang w:val="en-US"/>
        </w:rPr>
      </w:pPr>
    </w:p>
    <w:p w:rsidR="00846EB7" w:rsidRDefault="00846EB7" w:rsidP="00846EB7">
      <w:pPr>
        <w:jc w:val="both"/>
        <w:rPr>
          <w:rFonts w:ascii="Arial" w:hAnsi="Arial" w:cs="Arial"/>
          <w:sz w:val="20"/>
          <w:szCs w:val="20"/>
          <w:lang w:val="en-US"/>
        </w:rPr>
      </w:pPr>
      <w:r w:rsidRPr="003826CF">
        <w:rPr>
          <w:rFonts w:ascii="Arial" w:hAnsi="Arial" w:cs="Arial"/>
          <w:sz w:val="20"/>
          <w:szCs w:val="20"/>
          <w:lang w:val="en-US"/>
        </w:rPr>
        <w:t>5.</w:t>
      </w:r>
      <w:r w:rsidRPr="003826CF">
        <w:rPr>
          <w:rFonts w:ascii="Arial" w:hAnsi="Arial" w:cs="Arial"/>
          <w:sz w:val="20"/>
          <w:szCs w:val="20"/>
          <w:lang w:val="en-US"/>
        </w:rPr>
        <w:tab/>
        <w:t>Participate in the organization and preparation of meetings and make all administrative arrangements and facilities for conducting workshops and seminars.</w:t>
      </w:r>
    </w:p>
    <w:p w:rsidR="00846EB7" w:rsidRPr="003826CF" w:rsidRDefault="00846EB7" w:rsidP="00846EB7">
      <w:pPr>
        <w:jc w:val="both"/>
        <w:rPr>
          <w:rFonts w:ascii="Arial" w:hAnsi="Arial" w:cs="Arial"/>
          <w:sz w:val="20"/>
          <w:szCs w:val="20"/>
          <w:lang w:val="en-US"/>
        </w:rPr>
      </w:pPr>
    </w:p>
    <w:p w:rsidR="00846EB7" w:rsidRDefault="00846EB7" w:rsidP="00846EB7">
      <w:pPr>
        <w:jc w:val="both"/>
        <w:rPr>
          <w:rFonts w:ascii="Arial" w:hAnsi="Arial" w:cs="Arial"/>
          <w:sz w:val="20"/>
          <w:szCs w:val="20"/>
          <w:lang w:val="en-US"/>
        </w:rPr>
      </w:pPr>
      <w:r w:rsidRPr="003826CF">
        <w:rPr>
          <w:rFonts w:ascii="Arial" w:hAnsi="Arial" w:cs="Arial"/>
          <w:sz w:val="20"/>
          <w:szCs w:val="20"/>
          <w:lang w:val="en-US"/>
        </w:rPr>
        <w:t>6.</w:t>
      </w:r>
      <w:r w:rsidRPr="003826CF">
        <w:rPr>
          <w:rFonts w:ascii="Arial" w:hAnsi="Arial" w:cs="Arial"/>
          <w:sz w:val="20"/>
          <w:szCs w:val="20"/>
          <w:lang w:val="en-US"/>
        </w:rPr>
        <w:tab/>
        <w:t>Prepare, on own initiative, correspondence, reports, evaluations and justifications as required on general administrative or program tasks (which may be of a confidential nature), attach necessary background information, maintain follow up system, and draw attention o</w:t>
      </w:r>
      <w:r>
        <w:rPr>
          <w:rFonts w:ascii="Arial" w:hAnsi="Arial" w:cs="Arial"/>
          <w:sz w:val="20"/>
          <w:szCs w:val="20"/>
          <w:lang w:val="en-US"/>
        </w:rPr>
        <w:t>f the supervisor</w:t>
      </w:r>
      <w:r w:rsidRPr="003826CF">
        <w:rPr>
          <w:rFonts w:ascii="Arial" w:hAnsi="Arial" w:cs="Arial"/>
          <w:sz w:val="20"/>
          <w:szCs w:val="20"/>
          <w:lang w:val="en-US"/>
        </w:rPr>
        <w:t xml:space="preserve"> to matters requiring immediate and/or personal attention.</w:t>
      </w:r>
    </w:p>
    <w:p w:rsidR="00846EB7" w:rsidRPr="003826CF" w:rsidRDefault="00846EB7" w:rsidP="00846EB7">
      <w:pPr>
        <w:jc w:val="both"/>
        <w:rPr>
          <w:rFonts w:ascii="Arial" w:hAnsi="Arial" w:cs="Arial"/>
          <w:sz w:val="20"/>
          <w:szCs w:val="20"/>
          <w:lang w:val="en-US"/>
        </w:rPr>
      </w:pPr>
    </w:p>
    <w:p w:rsidR="00846EB7" w:rsidRDefault="00846EB7" w:rsidP="00846EB7">
      <w:pPr>
        <w:jc w:val="both"/>
        <w:rPr>
          <w:rFonts w:ascii="Arial" w:hAnsi="Arial" w:cs="Arial"/>
          <w:sz w:val="20"/>
          <w:szCs w:val="20"/>
          <w:lang w:val="en-US"/>
        </w:rPr>
      </w:pPr>
      <w:r w:rsidRPr="003826CF">
        <w:rPr>
          <w:rFonts w:ascii="Arial" w:hAnsi="Arial" w:cs="Arial"/>
          <w:sz w:val="20"/>
          <w:szCs w:val="20"/>
          <w:lang w:val="en-US"/>
        </w:rPr>
        <w:t>7.</w:t>
      </w:r>
      <w:r w:rsidRPr="003826CF">
        <w:rPr>
          <w:rFonts w:ascii="Arial" w:hAnsi="Arial" w:cs="Arial"/>
          <w:sz w:val="20"/>
          <w:szCs w:val="20"/>
          <w:lang w:val="en-US"/>
        </w:rPr>
        <w:tab/>
        <w:t>Assist in the preparation of the administrative reports and documents such as project budgets and maintain administrative records.</w:t>
      </w:r>
    </w:p>
    <w:p w:rsidR="00846EB7" w:rsidRPr="003826CF" w:rsidRDefault="00846EB7" w:rsidP="00846EB7">
      <w:pPr>
        <w:jc w:val="both"/>
        <w:rPr>
          <w:rFonts w:ascii="Arial" w:hAnsi="Arial" w:cs="Arial"/>
          <w:sz w:val="20"/>
          <w:szCs w:val="20"/>
          <w:lang w:val="en-US"/>
        </w:rPr>
      </w:pPr>
    </w:p>
    <w:p w:rsidR="00846EB7" w:rsidRDefault="00846EB7" w:rsidP="00846EB7">
      <w:pPr>
        <w:jc w:val="both"/>
        <w:rPr>
          <w:rFonts w:ascii="Arial" w:hAnsi="Arial" w:cs="Arial"/>
          <w:sz w:val="20"/>
          <w:szCs w:val="20"/>
          <w:lang w:val="en-US"/>
        </w:rPr>
      </w:pPr>
      <w:r w:rsidRPr="003826CF">
        <w:rPr>
          <w:rFonts w:ascii="Arial" w:hAnsi="Arial" w:cs="Arial"/>
          <w:sz w:val="20"/>
          <w:szCs w:val="20"/>
          <w:lang w:val="en-US"/>
        </w:rPr>
        <w:t>8.</w:t>
      </w:r>
      <w:r w:rsidRPr="003826CF">
        <w:rPr>
          <w:rFonts w:ascii="Arial" w:hAnsi="Arial" w:cs="Arial"/>
          <w:sz w:val="20"/>
          <w:szCs w:val="20"/>
          <w:lang w:val="en-US"/>
        </w:rPr>
        <w:tab/>
        <w:t xml:space="preserve">Provide programming support in the implementation of the project. </w:t>
      </w:r>
    </w:p>
    <w:p w:rsidR="00846EB7" w:rsidRPr="003826CF" w:rsidRDefault="00846EB7" w:rsidP="00846EB7">
      <w:pPr>
        <w:jc w:val="both"/>
        <w:rPr>
          <w:rFonts w:ascii="Arial" w:hAnsi="Arial" w:cs="Arial"/>
          <w:sz w:val="20"/>
          <w:szCs w:val="20"/>
          <w:lang w:val="en-US"/>
        </w:rPr>
      </w:pPr>
    </w:p>
    <w:p w:rsidR="00846EB7" w:rsidRDefault="00846EB7" w:rsidP="00846EB7">
      <w:pPr>
        <w:jc w:val="both"/>
        <w:rPr>
          <w:rFonts w:ascii="Arial" w:hAnsi="Arial" w:cs="Arial"/>
          <w:sz w:val="20"/>
          <w:szCs w:val="20"/>
          <w:lang w:val="en-US"/>
        </w:rPr>
      </w:pPr>
      <w:r w:rsidRPr="003826CF">
        <w:rPr>
          <w:rFonts w:ascii="Arial" w:hAnsi="Arial" w:cs="Arial"/>
          <w:sz w:val="20"/>
          <w:szCs w:val="20"/>
          <w:lang w:val="en-US"/>
        </w:rPr>
        <w:t>9.</w:t>
      </w:r>
      <w:r w:rsidRPr="003826CF">
        <w:rPr>
          <w:rFonts w:ascii="Arial" w:hAnsi="Arial" w:cs="Arial"/>
          <w:sz w:val="20"/>
          <w:szCs w:val="20"/>
          <w:lang w:val="en-US"/>
        </w:rPr>
        <w:tab/>
        <w:t xml:space="preserve">Help the </w:t>
      </w:r>
      <w:r>
        <w:rPr>
          <w:rFonts w:ascii="Arial" w:hAnsi="Arial" w:cs="Arial"/>
          <w:sz w:val="20"/>
          <w:szCs w:val="20"/>
          <w:lang w:val="en-US"/>
        </w:rPr>
        <w:t xml:space="preserve">CTA </w:t>
      </w:r>
      <w:r w:rsidRPr="003826CF">
        <w:rPr>
          <w:rFonts w:ascii="Arial" w:hAnsi="Arial" w:cs="Arial"/>
          <w:sz w:val="20"/>
          <w:szCs w:val="20"/>
          <w:lang w:val="en-US"/>
        </w:rPr>
        <w:t>to monitor progress of project activities by verifying the budgets and the financial reports as well as monitor the delivery rate.</w:t>
      </w:r>
    </w:p>
    <w:p w:rsidR="00846EB7" w:rsidRPr="003826CF" w:rsidRDefault="00846EB7" w:rsidP="00846EB7">
      <w:pPr>
        <w:jc w:val="both"/>
        <w:rPr>
          <w:rFonts w:ascii="Arial" w:hAnsi="Arial" w:cs="Arial"/>
          <w:sz w:val="20"/>
          <w:szCs w:val="20"/>
          <w:lang w:val="en-US"/>
        </w:rPr>
      </w:pPr>
    </w:p>
    <w:p w:rsidR="00846EB7" w:rsidRDefault="00846EB7" w:rsidP="00846EB7">
      <w:pPr>
        <w:jc w:val="both"/>
        <w:rPr>
          <w:rFonts w:ascii="Arial" w:hAnsi="Arial" w:cs="Arial"/>
          <w:sz w:val="20"/>
          <w:szCs w:val="20"/>
          <w:lang w:val="en-US"/>
        </w:rPr>
      </w:pPr>
      <w:r w:rsidRPr="003826CF">
        <w:rPr>
          <w:rFonts w:ascii="Arial" w:hAnsi="Arial" w:cs="Arial"/>
          <w:sz w:val="20"/>
          <w:szCs w:val="20"/>
          <w:lang w:val="en-US"/>
        </w:rPr>
        <w:t>10.</w:t>
      </w:r>
      <w:r w:rsidRPr="003826CF">
        <w:rPr>
          <w:rFonts w:ascii="Arial" w:hAnsi="Arial" w:cs="Arial"/>
          <w:sz w:val="20"/>
          <w:szCs w:val="20"/>
          <w:lang w:val="en-US"/>
        </w:rPr>
        <w:tab/>
        <w:t xml:space="preserve">Upon instructions of the </w:t>
      </w:r>
      <w:r>
        <w:rPr>
          <w:rFonts w:ascii="Arial" w:hAnsi="Arial" w:cs="Arial"/>
          <w:sz w:val="20"/>
          <w:szCs w:val="20"/>
          <w:lang w:val="en-US"/>
        </w:rPr>
        <w:t>CTA</w:t>
      </w:r>
      <w:r w:rsidRPr="003826CF">
        <w:rPr>
          <w:rFonts w:ascii="Arial" w:hAnsi="Arial" w:cs="Arial"/>
          <w:sz w:val="20"/>
          <w:szCs w:val="20"/>
          <w:lang w:val="en-US"/>
        </w:rPr>
        <w:t xml:space="preserve">, administer the project budget in </w:t>
      </w:r>
      <w:r>
        <w:rPr>
          <w:rFonts w:ascii="Arial" w:hAnsi="Arial" w:cs="Arial"/>
          <w:sz w:val="20"/>
          <w:szCs w:val="20"/>
          <w:lang w:val="en-US"/>
        </w:rPr>
        <w:t xml:space="preserve">the </w:t>
      </w:r>
      <w:r w:rsidRPr="003826CF">
        <w:rPr>
          <w:rFonts w:ascii="Arial" w:hAnsi="Arial" w:cs="Arial"/>
          <w:sz w:val="20"/>
          <w:szCs w:val="20"/>
          <w:lang w:val="en-US"/>
        </w:rPr>
        <w:t xml:space="preserve">financial system and monitor the financial management of project activities, </w:t>
      </w:r>
      <w:r>
        <w:rPr>
          <w:rFonts w:ascii="Arial" w:hAnsi="Arial" w:cs="Arial"/>
          <w:sz w:val="20"/>
          <w:szCs w:val="20"/>
          <w:lang w:val="en-US"/>
        </w:rPr>
        <w:t>e</w:t>
      </w:r>
      <w:r w:rsidRPr="003826CF">
        <w:rPr>
          <w:rFonts w:ascii="Arial" w:hAnsi="Arial" w:cs="Arial"/>
          <w:sz w:val="20"/>
          <w:szCs w:val="20"/>
          <w:lang w:val="en-US"/>
        </w:rPr>
        <w:t xml:space="preserve">xternal </w:t>
      </w:r>
      <w:r>
        <w:rPr>
          <w:rFonts w:ascii="Arial" w:hAnsi="Arial" w:cs="Arial"/>
          <w:sz w:val="20"/>
          <w:szCs w:val="20"/>
          <w:lang w:val="en-US"/>
        </w:rPr>
        <w:t>c</w:t>
      </w:r>
      <w:r w:rsidRPr="003826CF">
        <w:rPr>
          <w:rFonts w:ascii="Arial" w:hAnsi="Arial" w:cs="Arial"/>
          <w:sz w:val="20"/>
          <w:szCs w:val="20"/>
          <w:lang w:val="en-US"/>
        </w:rPr>
        <w:t>ollaboration and other contracts, review financial progress and final reports, analyze relevant resources and activities.</w:t>
      </w:r>
    </w:p>
    <w:p w:rsidR="00846EB7" w:rsidRPr="003826CF" w:rsidRDefault="00846EB7" w:rsidP="00846EB7">
      <w:pPr>
        <w:jc w:val="both"/>
        <w:rPr>
          <w:rFonts w:ascii="Arial" w:hAnsi="Arial" w:cs="Arial"/>
          <w:sz w:val="20"/>
          <w:szCs w:val="20"/>
          <w:lang w:val="en-US"/>
        </w:rPr>
      </w:pPr>
    </w:p>
    <w:p w:rsidR="00846EB7" w:rsidRDefault="00846EB7" w:rsidP="00846EB7">
      <w:pPr>
        <w:jc w:val="both"/>
        <w:rPr>
          <w:rFonts w:ascii="Arial" w:hAnsi="Arial" w:cs="Arial"/>
          <w:sz w:val="20"/>
          <w:szCs w:val="20"/>
          <w:lang w:val="en-US"/>
        </w:rPr>
      </w:pPr>
      <w:r w:rsidRPr="003826CF">
        <w:rPr>
          <w:rFonts w:ascii="Arial" w:hAnsi="Arial" w:cs="Arial"/>
          <w:sz w:val="20"/>
          <w:szCs w:val="20"/>
          <w:lang w:val="en-US"/>
        </w:rPr>
        <w:t>11.</w:t>
      </w:r>
      <w:r w:rsidRPr="003826CF">
        <w:rPr>
          <w:rFonts w:ascii="Arial" w:hAnsi="Arial" w:cs="Arial"/>
          <w:sz w:val="20"/>
          <w:szCs w:val="20"/>
          <w:lang w:val="en-US"/>
        </w:rPr>
        <w:tab/>
        <w:t>Prepare payment requests and keep the records of expenditures.</w:t>
      </w:r>
    </w:p>
    <w:p w:rsidR="00846EB7" w:rsidRPr="003826CF" w:rsidRDefault="00846EB7" w:rsidP="00846EB7">
      <w:pPr>
        <w:jc w:val="both"/>
        <w:rPr>
          <w:rFonts w:ascii="Arial" w:hAnsi="Arial" w:cs="Arial"/>
          <w:sz w:val="20"/>
          <w:szCs w:val="20"/>
          <w:lang w:val="en-US"/>
        </w:rPr>
      </w:pPr>
    </w:p>
    <w:p w:rsidR="00846EB7" w:rsidRDefault="00846EB7" w:rsidP="00846EB7">
      <w:pPr>
        <w:jc w:val="both"/>
        <w:rPr>
          <w:rFonts w:ascii="Arial" w:hAnsi="Arial" w:cs="Arial"/>
          <w:sz w:val="20"/>
          <w:szCs w:val="20"/>
          <w:lang w:val="en-US"/>
        </w:rPr>
      </w:pPr>
      <w:r w:rsidRPr="003826CF">
        <w:rPr>
          <w:rFonts w:ascii="Arial" w:hAnsi="Arial" w:cs="Arial"/>
          <w:sz w:val="20"/>
          <w:szCs w:val="20"/>
          <w:lang w:val="en-US"/>
        </w:rPr>
        <w:t>12.</w:t>
      </w:r>
      <w:r w:rsidRPr="003826CF">
        <w:rPr>
          <w:rFonts w:ascii="Arial" w:hAnsi="Arial" w:cs="Arial"/>
          <w:sz w:val="20"/>
          <w:szCs w:val="20"/>
          <w:lang w:val="en-US"/>
        </w:rPr>
        <w:tab/>
        <w:t>Maintain a reference system for the project related documents and reports.</w:t>
      </w:r>
    </w:p>
    <w:p w:rsidR="00846EB7" w:rsidRPr="003826CF" w:rsidRDefault="00846EB7" w:rsidP="00846EB7">
      <w:pPr>
        <w:jc w:val="both"/>
        <w:rPr>
          <w:rFonts w:ascii="Arial" w:hAnsi="Arial" w:cs="Arial"/>
          <w:sz w:val="20"/>
          <w:szCs w:val="20"/>
          <w:lang w:val="en-US"/>
        </w:rPr>
      </w:pPr>
    </w:p>
    <w:p w:rsidR="00846EB7" w:rsidRDefault="00846EB7" w:rsidP="00846EB7">
      <w:pPr>
        <w:jc w:val="both"/>
        <w:rPr>
          <w:rFonts w:ascii="Arial" w:hAnsi="Arial" w:cs="Arial"/>
          <w:sz w:val="20"/>
          <w:szCs w:val="20"/>
          <w:lang w:val="en-US"/>
        </w:rPr>
      </w:pPr>
      <w:r w:rsidRPr="003826CF">
        <w:rPr>
          <w:rFonts w:ascii="Arial" w:hAnsi="Arial" w:cs="Arial"/>
          <w:sz w:val="20"/>
          <w:szCs w:val="20"/>
          <w:lang w:val="en-US"/>
        </w:rPr>
        <w:t>13.</w:t>
      </w:r>
      <w:r w:rsidRPr="003826CF">
        <w:rPr>
          <w:rFonts w:ascii="Arial" w:hAnsi="Arial" w:cs="Arial"/>
          <w:sz w:val="20"/>
          <w:szCs w:val="20"/>
          <w:lang w:val="en-US"/>
        </w:rPr>
        <w:tab/>
      </w:r>
      <w:r w:rsidRPr="00CC3A40">
        <w:rPr>
          <w:rFonts w:ascii="Arial" w:hAnsi="Arial" w:cs="Arial"/>
          <w:sz w:val="20"/>
          <w:szCs w:val="20"/>
          <w:lang w:val="en-US"/>
        </w:rPr>
        <w:t>Assist with office management and administrative support services. Participate</w:t>
      </w:r>
      <w:r w:rsidRPr="003826CF">
        <w:rPr>
          <w:rFonts w:ascii="Arial" w:hAnsi="Arial" w:cs="Arial"/>
          <w:sz w:val="20"/>
          <w:szCs w:val="20"/>
          <w:lang w:val="en-US"/>
        </w:rPr>
        <w:t xml:space="preserve"> in discussions of new or revised procedures and practices, and interpret and assess the impact of change. Provide interpretation of administrative rules, regulations and procedures. </w:t>
      </w:r>
    </w:p>
    <w:p w:rsidR="00846EB7" w:rsidRPr="003826CF" w:rsidRDefault="00846EB7" w:rsidP="00846EB7">
      <w:pPr>
        <w:jc w:val="both"/>
        <w:rPr>
          <w:rFonts w:ascii="Arial" w:hAnsi="Arial" w:cs="Arial"/>
          <w:sz w:val="20"/>
          <w:szCs w:val="20"/>
          <w:lang w:val="en-US"/>
        </w:rPr>
      </w:pPr>
    </w:p>
    <w:p w:rsidR="00846EB7" w:rsidRDefault="00846EB7" w:rsidP="00846EB7">
      <w:pPr>
        <w:jc w:val="both"/>
        <w:rPr>
          <w:rFonts w:ascii="Arial" w:hAnsi="Arial" w:cs="Arial"/>
          <w:sz w:val="20"/>
          <w:szCs w:val="20"/>
          <w:lang w:val="en-US"/>
        </w:rPr>
      </w:pPr>
      <w:r w:rsidRPr="003826CF">
        <w:rPr>
          <w:rFonts w:ascii="Arial" w:hAnsi="Arial" w:cs="Arial"/>
          <w:sz w:val="20"/>
          <w:szCs w:val="20"/>
          <w:lang w:val="en-US"/>
        </w:rPr>
        <w:t>14.</w:t>
      </w:r>
      <w:r w:rsidRPr="003826CF">
        <w:rPr>
          <w:rFonts w:ascii="Arial" w:hAnsi="Arial" w:cs="Arial"/>
          <w:sz w:val="20"/>
          <w:szCs w:val="20"/>
          <w:lang w:val="en-US"/>
        </w:rPr>
        <w:tab/>
        <w:t>Maintain policy, confidential and general administrative files.</w:t>
      </w:r>
    </w:p>
    <w:p w:rsidR="00846EB7" w:rsidRPr="003826CF" w:rsidRDefault="00846EB7" w:rsidP="00846EB7">
      <w:pPr>
        <w:jc w:val="both"/>
        <w:rPr>
          <w:rFonts w:ascii="Arial" w:hAnsi="Arial" w:cs="Arial"/>
          <w:sz w:val="20"/>
          <w:szCs w:val="20"/>
          <w:lang w:val="en-US"/>
        </w:rPr>
      </w:pPr>
    </w:p>
    <w:p w:rsidR="00846EB7" w:rsidRDefault="00846EB7" w:rsidP="00846EB7">
      <w:pPr>
        <w:jc w:val="both"/>
        <w:rPr>
          <w:rFonts w:ascii="Arial" w:hAnsi="Arial" w:cs="Arial"/>
          <w:sz w:val="20"/>
          <w:szCs w:val="20"/>
          <w:lang w:val="en-US"/>
        </w:rPr>
      </w:pPr>
      <w:r w:rsidRPr="003826CF">
        <w:rPr>
          <w:rFonts w:ascii="Arial" w:hAnsi="Arial" w:cs="Arial"/>
          <w:sz w:val="20"/>
          <w:szCs w:val="20"/>
          <w:lang w:val="en-US"/>
        </w:rPr>
        <w:t>15.</w:t>
      </w:r>
      <w:r w:rsidRPr="003826CF">
        <w:rPr>
          <w:rFonts w:ascii="Arial" w:hAnsi="Arial" w:cs="Arial"/>
          <w:sz w:val="20"/>
          <w:szCs w:val="20"/>
          <w:lang w:val="en-US"/>
        </w:rPr>
        <w:tab/>
        <w:t>Maintain contacts and perform liaison duties with concer</w:t>
      </w:r>
      <w:r>
        <w:rPr>
          <w:rFonts w:ascii="Arial" w:hAnsi="Arial" w:cs="Arial"/>
          <w:sz w:val="20"/>
          <w:szCs w:val="20"/>
          <w:lang w:val="en-US"/>
        </w:rPr>
        <w:t>ned officials in DWT/CO-</w:t>
      </w:r>
      <w:r w:rsidRPr="003826CF">
        <w:rPr>
          <w:rFonts w:ascii="Arial" w:hAnsi="Arial" w:cs="Arial"/>
          <w:sz w:val="20"/>
          <w:szCs w:val="20"/>
          <w:lang w:val="en-US"/>
        </w:rPr>
        <w:t>Moscow and relevant HQ departments.</w:t>
      </w:r>
    </w:p>
    <w:p w:rsidR="00846EB7" w:rsidRPr="003826CF" w:rsidRDefault="00846EB7" w:rsidP="00846EB7">
      <w:pPr>
        <w:jc w:val="both"/>
        <w:rPr>
          <w:rFonts w:ascii="Arial" w:hAnsi="Arial" w:cs="Arial"/>
          <w:sz w:val="20"/>
          <w:szCs w:val="20"/>
          <w:lang w:val="en-US"/>
        </w:rPr>
      </w:pPr>
    </w:p>
    <w:p w:rsidR="00846EB7" w:rsidRDefault="00846EB7" w:rsidP="00846EB7">
      <w:pPr>
        <w:jc w:val="both"/>
        <w:rPr>
          <w:rFonts w:ascii="Arial" w:hAnsi="Arial" w:cs="Arial"/>
          <w:sz w:val="20"/>
          <w:szCs w:val="20"/>
          <w:lang w:val="en-US"/>
        </w:rPr>
      </w:pPr>
      <w:r w:rsidRPr="00CA419F">
        <w:rPr>
          <w:rFonts w:ascii="Arial" w:hAnsi="Arial" w:cs="Arial"/>
          <w:sz w:val="20"/>
          <w:szCs w:val="20"/>
          <w:lang w:val="en-US"/>
        </w:rPr>
        <w:t>16.</w:t>
      </w:r>
      <w:r w:rsidRPr="00CA419F">
        <w:rPr>
          <w:rFonts w:ascii="Arial" w:hAnsi="Arial" w:cs="Arial"/>
          <w:sz w:val="20"/>
          <w:szCs w:val="20"/>
          <w:lang w:val="en-US"/>
        </w:rPr>
        <w:tab/>
        <w:t>Carry responsibility for the requisition of project supplies and equipment, and arrange for control of distribution and maintenance of inventory records.</w:t>
      </w:r>
    </w:p>
    <w:p w:rsidR="00846EB7" w:rsidRPr="003826CF" w:rsidRDefault="00846EB7" w:rsidP="00846EB7">
      <w:pPr>
        <w:jc w:val="both"/>
        <w:rPr>
          <w:rFonts w:ascii="Arial" w:hAnsi="Arial" w:cs="Arial"/>
          <w:sz w:val="20"/>
          <w:szCs w:val="20"/>
          <w:lang w:val="en-US"/>
        </w:rPr>
      </w:pPr>
    </w:p>
    <w:p w:rsidR="00846EB7" w:rsidRDefault="00846EB7" w:rsidP="00846EB7">
      <w:pPr>
        <w:jc w:val="both"/>
        <w:rPr>
          <w:rFonts w:ascii="Arial" w:hAnsi="Arial" w:cs="Arial"/>
          <w:sz w:val="20"/>
          <w:szCs w:val="20"/>
          <w:lang w:val="en-US"/>
        </w:rPr>
      </w:pPr>
      <w:r w:rsidRPr="003826CF">
        <w:rPr>
          <w:rFonts w:ascii="Arial" w:hAnsi="Arial" w:cs="Arial"/>
          <w:sz w:val="20"/>
          <w:szCs w:val="20"/>
          <w:lang w:val="en-US"/>
        </w:rPr>
        <w:t>17.</w:t>
      </w:r>
      <w:r w:rsidRPr="003826CF">
        <w:rPr>
          <w:rFonts w:ascii="Arial" w:hAnsi="Arial" w:cs="Arial"/>
          <w:sz w:val="20"/>
          <w:szCs w:val="20"/>
          <w:lang w:val="en-US"/>
        </w:rPr>
        <w:tab/>
        <w:t xml:space="preserve">Perform other duties related to administrative and programme assistance as assigned by </w:t>
      </w:r>
      <w:r>
        <w:rPr>
          <w:rFonts w:ascii="Arial" w:hAnsi="Arial" w:cs="Arial"/>
          <w:sz w:val="20"/>
          <w:szCs w:val="20"/>
          <w:lang w:val="en-US"/>
        </w:rPr>
        <w:t xml:space="preserve">the supervisor or </w:t>
      </w:r>
      <w:r w:rsidRPr="003826CF">
        <w:rPr>
          <w:rFonts w:ascii="Arial" w:hAnsi="Arial" w:cs="Arial"/>
          <w:sz w:val="20"/>
          <w:szCs w:val="20"/>
          <w:lang w:val="en-US"/>
        </w:rPr>
        <w:t>Responsible Chief.</w:t>
      </w:r>
    </w:p>
    <w:p w:rsidR="004F2923" w:rsidRPr="00514CAD" w:rsidRDefault="004F2923" w:rsidP="004F2923">
      <w:pPr>
        <w:jc w:val="both"/>
        <w:rPr>
          <w:rFonts w:ascii="Arial" w:hAnsi="Arial" w:cs="Arial"/>
          <w:sz w:val="20"/>
          <w:szCs w:val="20"/>
          <w:lang w:val="en-US"/>
        </w:rPr>
      </w:pPr>
    </w:p>
    <w:p w:rsidR="004F2923" w:rsidRPr="00514CAD" w:rsidRDefault="004F2923" w:rsidP="004F2923">
      <w:pPr>
        <w:jc w:val="both"/>
        <w:rPr>
          <w:rFonts w:ascii="Arial" w:hAnsi="Arial" w:cs="Arial"/>
          <w:sz w:val="20"/>
          <w:szCs w:val="20"/>
          <w:lang w:val="en-US"/>
        </w:rPr>
      </w:pPr>
      <w:r>
        <w:rPr>
          <w:rFonts w:ascii="Arial" w:hAnsi="Arial" w:cs="Arial"/>
          <w:b/>
          <w:bCs/>
          <w:sz w:val="20"/>
          <w:szCs w:val="20"/>
          <w:lang w:val="en-US"/>
        </w:rPr>
        <w:t>Qualifications Required</w:t>
      </w:r>
    </w:p>
    <w:p w:rsidR="00796773" w:rsidRPr="00837F4B" w:rsidRDefault="00796773" w:rsidP="00796773">
      <w:pPr>
        <w:jc w:val="both"/>
        <w:rPr>
          <w:rFonts w:ascii="Arial" w:hAnsi="Arial" w:cs="Arial"/>
          <w:b/>
          <w:bCs/>
          <w:sz w:val="20"/>
          <w:szCs w:val="20"/>
          <w:lang w:val="en-US"/>
        </w:rPr>
      </w:pPr>
    </w:p>
    <w:p w:rsidR="004F2923" w:rsidRPr="00514CAD" w:rsidRDefault="004F2923" w:rsidP="004F2923">
      <w:pPr>
        <w:jc w:val="both"/>
        <w:rPr>
          <w:rFonts w:ascii="Arial" w:hAnsi="Arial" w:cs="Arial"/>
          <w:sz w:val="20"/>
          <w:szCs w:val="20"/>
          <w:lang w:val="en-US"/>
        </w:rPr>
      </w:pPr>
      <w:r w:rsidRPr="007D51CB">
        <w:rPr>
          <w:rFonts w:ascii="Arial" w:hAnsi="Arial" w:cs="Arial"/>
          <w:b/>
          <w:bCs/>
          <w:sz w:val="20"/>
          <w:szCs w:val="20"/>
          <w:u w:val="single"/>
          <w:lang w:val="en-US"/>
        </w:rPr>
        <w:t>Education</w:t>
      </w:r>
      <w:r w:rsidRPr="007D51CB">
        <w:rPr>
          <w:rFonts w:ascii="Arial" w:hAnsi="Arial" w:cs="Arial"/>
          <w:sz w:val="20"/>
          <w:szCs w:val="20"/>
          <w:lang w:val="en-US"/>
        </w:rPr>
        <w:t xml:space="preserve">: </w:t>
      </w:r>
      <w:r w:rsidR="00846EB7" w:rsidRPr="003826CF">
        <w:rPr>
          <w:rFonts w:ascii="Arial" w:hAnsi="Arial" w:cs="Arial"/>
          <w:sz w:val="20"/>
          <w:szCs w:val="20"/>
          <w:lang w:val="en-US"/>
        </w:rPr>
        <w:t>Completion of secondary school education, supplemented by technical or university level courses in a field related to the work</w:t>
      </w:r>
      <w:r w:rsidR="00846EB7">
        <w:rPr>
          <w:rFonts w:ascii="Arial" w:hAnsi="Arial" w:cs="Arial"/>
          <w:sz w:val="20"/>
          <w:szCs w:val="20"/>
          <w:lang w:val="en-US"/>
        </w:rPr>
        <w:t>.</w:t>
      </w:r>
    </w:p>
    <w:p w:rsidR="004F2923" w:rsidRPr="00514CAD" w:rsidRDefault="004F2923" w:rsidP="004F2923">
      <w:pPr>
        <w:jc w:val="both"/>
        <w:rPr>
          <w:rFonts w:ascii="Arial" w:hAnsi="Arial" w:cs="Arial"/>
          <w:sz w:val="20"/>
          <w:szCs w:val="20"/>
          <w:lang w:val="en-US"/>
        </w:rPr>
      </w:pPr>
      <w:r>
        <w:rPr>
          <w:rFonts w:ascii="Arial" w:hAnsi="Arial" w:cs="Arial"/>
          <w:sz w:val="20"/>
          <w:szCs w:val="20"/>
          <w:lang w:val="en-US"/>
        </w:rPr>
        <w:t> </w:t>
      </w:r>
    </w:p>
    <w:p w:rsidR="004F2923" w:rsidRPr="0082637C" w:rsidRDefault="004F2923" w:rsidP="004F2923">
      <w:pPr>
        <w:jc w:val="both"/>
        <w:rPr>
          <w:rFonts w:ascii="Arial" w:hAnsi="Arial" w:cs="Arial"/>
          <w:sz w:val="20"/>
          <w:szCs w:val="20"/>
          <w:lang w:val="en-US"/>
        </w:rPr>
      </w:pPr>
      <w:r w:rsidRPr="007D51CB">
        <w:rPr>
          <w:rFonts w:ascii="Arial" w:hAnsi="Arial" w:cs="Arial"/>
          <w:b/>
          <w:bCs/>
          <w:sz w:val="20"/>
          <w:szCs w:val="20"/>
          <w:u w:val="single"/>
          <w:lang w:val="en-US"/>
        </w:rPr>
        <w:t>Experience</w:t>
      </w:r>
      <w:r w:rsidRPr="007D51CB">
        <w:rPr>
          <w:rFonts w:ascii="Arial" w:hAnsi="Arial" w:cs="Arial"/>
          <w:sz w:val="20"/>
          <w:szCs w:val="20"/>
          <w:lang w:val="en-US"/>
        </w:rPr>
        <w:t xml:space="preserve">: </w:t>
      </w:r>
      <w:r w:rsidR="00846EB7" w:rsidRPr="003826CF">
        <w:rPr>
          <w:rFonts w:ascii="Arial" w:hAnsi="Arial" w:cs="Arial"/>
          <w:sz w:val="20"/>
          <w:szCs w:val="20"/>
          <w:lang w:val="en-US"/>
        </w:rPr>
        <w:t>Six years of progressively responsible clerical or administrative work, of which at least one year in programming support activities.</w:t>
      </w:r>
    </w:p>
    <w:p w:rsidR="004F2923" w:rsidRPr="0082637C" w:rsidRDefault="004F2923" w:rsidP="004F2923">
      <w:pPr>
        <w:jc w:val="both"/>
        <w:rPr>
          <w:rFonts w:ascii="Arial" w:hAnsi="Arial" w:cs="Arial"/>
          <w:sz w:val="20"/>
          <w:szCs w:val="20"/>
          <w:lang w:val="en-US"/>
        </w:rPr>
      </w:pPr>
      <w:r w:rsidRPr="0082637C">
        <w:rPr>
          <w:rFonts w:ascii="Arial" w:hAnsi="Arial" w:cs="Arial"/>
          <w:sz w:val="20"/>
          <w:szCs w:val="20"/>
          <w:lang w:val="en-US"/>
        </w:rPr>
        <w:t> </w:t>
      </w:r>
    </w:p>
    <w:p w:rsidR="00ED10C0" w:rsidRDefault="004F2923" w:rsidP="00ED10C0">
      <w:pPr>
        <w:jc w:val="both"/>
        <w:rPr>
          <w:rFonts w:ascii="Arial" w:hAnsi="Arial" w:cs="Arial"/>
          <w:sz w:val="20"/>
          <w:szCs w:val="20"/>
          <w:lang w:val="en-US"/>
        </w:rPr>
      </w:pPr>
      <w:r w:rsidRPr="0082637C">
        <w:rPr>
          <w:rFonts w:ascii="Arial" w:hAnsi="Arial" w:cs="Arial"/>
          <w:b/>
          <w:bCs/>
          <w:sz w:val="20"/>
          <w:szCs w:val="20"/>
          <w:u w:val="single"/>
          <w:lang w:val="en-US"/>
        </w:rPr>
        <w:t>Languages</w:t>
      </w:r>
      <w:r w:rsidRPr="0082637C">
        <w:rPr>
          <w:rFonts w:ascii="Arial" w:hAnsi="Arial" w:cs="Arial"/>
          <w:sz w:val="20"/>
          <w:szCs w:val="20"/>
          <w:lang w:val="en-US"/>
        </w:rPr>
        <w:t>: </w:t>
      </w:r>
      <w:r w:rsidR="00846EB7" w:rsidRPr="0082637C">
        <w:rPr>
          <w:rFonts w:ascii="Arial" w:hAnsi="Arial" w:cs="Arial"/>
          <w:sz w:val="20"/>
          <w:szCs w:val="20"/>
          <w:lang w:val="en-US"/>
        </w:rPr>
        <w:t xml:space="preserve">Excellent knowledge of </w:t>
      </w:r>
      <w:r w:rsidR="00846EB7">
        <w:rPr>
          <w:rFonts w:ascii="Arial" w:hAnsi="Arial" w:cs="Arial"/>
          <w:sz w:val="20"/>
          <w:szCs w:val="20"/>
          <w:lang w:val="en-US"/>
        </w:rPr>
        <w:t>Russian and English.</w:t>
      </w:r>
    </w:p>
    <w:p w:rsidR="004F2923" w:rsidRPr="0082637C" w:rsidRDefault="004F2923" w:rsidP="004F2923">
      <w:pPr>
        <w:jc w:val="both"/>
        <w:rPr>
          <w:rFonts w:ascii="Arial" w:hAnsi="Arial" w:cs="Arial"/>
          <w:sz w:val="20"/>
          <w:szCs w:val="20"/>
          <w:lang w:val="en-US"/>
        </w:rPr>
      </w:pPr>
    </w:p>
    <w:p w:rsidR="004F2923" w:rsidRDefault="004F2923" w:rsidP="004F2923">
      <w:pPr>
        <w:jc w:val="both"/>
        <w:rPr>
          <w:rFonts w:ascii="Arial" w:hAnsi="Arial" w:cs="Arial"/>
          <w:sz w:val="20"/>
          <w:szCs w:val="20"/>
          <w:lang w:val="en-US"/>
        </w:rPr>
      </w:pPr>
      <w:r w:rsidRPr="0082637C">
        <w:rPr>
          <w:rFonts w:ascii="Arial" w:hAnsi="Arial" w:cs="Arial"/>
          <w:b/>
          <w:bCs/>
          <w:sz w:val="20"/>
          <w:szCs w:val="20"/>
          <w:u w:val="single"/>
          <w:lang w:val="en-US"/>
        </w:rPr>
        <w:t>Competencies</w:t>
      </w:r>
      <w:r>
        <w:rPr>
          <w:rFonts w:ascii="Arial" w:hAnsi="Arial" w:cs="Arial"/>
          <w:sz w:val="20"/>
          <w:szCs w:val="20"/>
          <w:lang w:val="en-US"/>
        </w:rPr>
        <w:t xml:space="preserve">: </w:t>
      </w:r>
    </w:p>
    <w:p w:rsidR="00846EB7" w:rsidRPr="00F74963" w:rsidRDefault="00846EB7" w:rsidP="00846EB7">
      <w:pPr>
        <w:jc w:val="both"/>
        <w:rPr>
          <w:rFonts w:ascii="Arial" w:hAnsi="Arial" w:cs="Arial"/>
          <w:sz w:val="20"/>
          <w:szCs w:val="20"/>
          <w:lang w:val="en-US"/>
        </w:rPr>
      </w:pPr>
      <w:r w:rsidRPr="0055782A">
        <w:rPr>
          <w:rFonts w:ascii="Arial" w:hAnsi="Arial" w:cs="Arial"/>
          <w:sz w:val="20"/>
          <w:szCs w:val="20"/>
          <w:lang w:val="en-US"/>
        </w:rPr>
        <w:t>Specific competencies include:</w:t>
      </w:r>
      <w:r w:rsidRPr="003826CF">
        <w:rPr>
          <w:rFonts w:ascii="Arial" w:hAnsi="Arial" w:cs="Arial"/>
          <w:sz w:val="20"/>
          <w:szCs w:val="20"/>
          <w:lang w:val="en-US"/>
        </w:rPr>
        <w:t xml:space="preserve"> Good knowledge of the purpose and functions of the technical cooperation programme and the other offices and sectors interacting with the programme; Knowledge of technical data and good administrative skills to provide programming support; Good knowledge of programming, implementation and evaluation principles, practices and procedures; Ability to work with word processing and spreadsheet software, as well as computer software packages required for work; Ability to prepare preliminary reports and to draft correspondence. Good analytical skills; Ability to communicate effectively both orally and in writing; Ability to deal with a range of staff and to respond to their queries; Ability to work in a team and to work under pressure; Good organizational skills and excellent time management skills; Responsible behavior and attention to detail; Ability to work and communicate with people in a polite, courteous and cooperative manner; High standards of ethical conduct; must demonstrate honesty and integrity</w:t>
      </w:r>
      <w:r>
        <w:rPr>
          <w:rFonts w:ascii="Arial" w:hAnsi="Arial" w:cs="Arial"/>
          <w:sz w:val="20"/>
          <w:szCs w:val="20"/>
          <w:lang w:val="en-US"/>
        </w:rPr>
        <w:t>.</w:t>
      </w:r>
    </w:p>
    <w:p w:rsidR="00846EB7" w:rsidRPr="003826CF" w:rsidRDefault="00846EB7" w:rsidP="00846EB7">
      <w:pPr>
        <w:jc w:val="both"/>
        <w:rPr>
          <w:rFonts w:ascii="Arial" w:hAnsi="Arial" w:cs="Arial"/>
          <w:sz w:val="20"/>
          <w:szCs w:val="20"/>
          <w:lang w:val="en-US"/>
        </w:rPr>
      </w:pPr>
    </w:p>
    <w:p w:rsidR="00747CED" w:rsidRPr="00D72A0E" w:rsidRDefault="00846EB7" w:rsidP="00846EB7">
      <w:pPr>
        <w:pBdr>
          <w:bottom w:val="single" w:sz="12" w:space="1" w:color="auto"/>
        </w:pBdr>
        <w:jc w:val="both"/>
        <w:rPr>
          <w:rFonts w:ascii="Arial" w:hAnsi="Arial" w:cs="Arial"/>
          <w:sz w:val="20"/>
          <w:szCs w:val="20"/>
          <w:lang w:val="en-US"/>
        </w:rPr>
      </w:pPr>
      <w:r w:rsidRPr="0034346A">
        <w:rPr>
          <w:rFonts w:ascii="Arial" w:hAnsi="Arial" w:cs="Arial"/>
          <w:sz w:val="20"/>
          <w:szCs w:val="20"/>
          <w:lang w:val="en-US"/>
        </w:rPr>
        <w:t xml:space="preserve">Core competencies </w:t>
      </w:r>
      <w:proofErr w:type="gramStart"/>
      <w:r w:rsidRPr="0034346A">
        <w:rPr>
          <w:rFonts w:ascii="Arial" w:hAnsi="Arial" w:cs="Arial"/>
          <w:sz w:val="20"/>
          <w:szCs w:val="20"/>
          <w:lang w:val="en-US"/>
        </w:rPr>
        <w:t>include:</w:t>
      </w:r>
      <w:proofErr w:type="gramEnd"/>
      <w:r w:rsidRPr="0034346A">
        <w:rPr>
          <w:rFonts w:ascii="Arial" w:hAnsi="Arial" w:cs="Arial"/>
          <w:sz w:val="20"/>
          <w:szCs w:val="20"/>
          <w:lang w:val="en-US"/>
        </w:rPr>
        <w:t xml:space="preserve"> Integrity and transparency; Sensitivity to diversity; Orientation to learning &amp; knowledge sharing; Client orientation; Communication; Orientation to change; Takes responsibility for performance; Quality orientation; Collaboration</w:t>
      </w:r>
    </w:p>
    <w:p w:rsidR="00D72A0E" w:rsidRPr="003C0D64" w:rsidRDefault="00D72A0E" w:rsidP="00747CED">
      <w:pPr>
        <w:jc w:val="both"/>
        <w:rPr>
          <w:rFonts w:ascii="Arial" w:hAnsi="Arial" w:cs="Arial"/>
          <w:sz w:val="20"/>
          <w:szCs w:val="20"/>
          <w:lang w:val="en-US"/>
        </w:rPr>
      </w:pPr>
    </w:p>
    <w:p w:rsidR="00EA7E1C" w:rsidRDefault="00EA7E1C" w:rsidP="002057C8">
      <w:pPr>
        <w:pBdr>
          <w:bottom w:val="single" w:sz="12" w:space="1" w:color="auto"/>
        </w:pBdr>
        <w:autoSpaceDE w:val="0"/>
        <w:autoSpaceDN w:val="0"/>
        <w:adjustRightInd w:val="0"/>
        <w:rPr>
          <w:rFonts w:ascii="Arial" w:hAnsi="Arial" w:cs="Arial"/>
          <w:sz w:val="18"/>
          <w:szCs w:val="18"/>
          <w:lang w:val="en-US" w:eastAsia="en-US"/>
        </w:rPr>
      </w:pPr>
      <w:r w:rsidRPr="00764754">
        <w:rPr>
          <w:rFonts w:ascii="Arial" w:hAnsi="Arial" w:cs="Arial"/>
          <w:sz w:val="18"/>
          <w:szCs w:val="18"/>
          <w:lang w:val="en-US" w:eastAsia="en-US"/>
        </w:rPr>
        <w:t xml:space="preserve">APPLICANTS WILL BE CONTACTED DIRECTLY </w:t>
      </w:r>
      <w:r w:rsidR="003672F0">
        <w:rPr>
          <w:rFonts w:ascii="Arial" w:hAnsi="Arial" w:cs="Arial"/>
          <w:sz w:val="18"/>
          <w:szCs w:val="18"/>
          <w:lang w:val="en-US" w:eastAsia="en-US"/>
        </w:rPr>
        <w:t xml:space="preserve">ONLY </w:t>
      </w:r>
      <w:r w:rsidRPr="00764754">
        <w:rPr>
          <w:rFonts w:ascii="Arial" w:hAnsi="Arial" w:cs="Arial"/>
          <w:sz w:val="18"/>
          <w:szCs w:val="18"/>
          <w:lang w:val="en-US" w:eastAsia="en-US"/>
        </w:rPr>
        <w:t>IF SELECTED FOR</w:t>
      </w:r>
      <w:r w:rsidR="002057C8">
        <w:rPr>
          <w:rFonts w:ascii="Arial" w:hAnsi="Arial" w:cs="Arial"/>
          <w:sz w:val="18"/>
          <w:szCs w:val="18"/>
          <w:lang w:val="en-US" w:eastAsia="en-US"/>
        </w:rPr>
        <w:t xml:space="preserve"> A</w:t>
      </w:r>
      <w:r w:rsidRPr="00764754">
        <w:rPr>
          <w:rFonts w:ascii="Arial" w:hAnsi="Arial" w:cs="Arial"/>
          <w:sz w:val="18"/>
          <w:szCs w:val="18"/>
          <w:lang w:val="en-US" w:eastAsia="en-US"/>
        </w:rPr>
        <w:t xml:space="preserve"> WRITTEN TEST</w:t>
      </w:r>
      <w:r w:rsidR="002057C8">
        <w:rPr>
          <w:rFonts w:ascii="Arial" w:hAnsi="Arial" w:cs="Arial"/>
          <w:sz w:val="18"/>
          <w:szCs w:val="18"/>
          <w:lang w:val="en-US" w:eastAsia="en-US"/>
        </w:rPr>
        <w:t xml:space="preserve"> AND/OR </w:t>
      </w:r>
      <w:r w:rsidRPr="00764754">
        <w:rPr>
          <w:rFonts w:ascii="Arial" w:hAnsi="Arial" w:cs="Arial"/>
          <w:sz w:val="18"/>
          <w:szCs w:val="18"/>
          <w:lang w:val="en-US" w:eastAsia="en-US"/>
        </w:rPr>
        <w:t>AN INTERVIEW</w:t>
      </w:r>
    </w:p>
    <w:p w:rsidR="002057C8" w:rsidRDefault="002057C8" w:rsidP="002057C8">
      <w:pPr>
        <w:pBdr>
          <w:bottom w:val="single" w:sz="12" w:space="1" w:color="auto"/>
        </w:pBdr>
        <w:autoSpaceDE w:val="0"/>
        <w:autoSpaceDN w:val="0"/>
        <w:adjustRightInd w:val="0"/>
        <w:rPr>
          <w:rFonts w:ascii="Arial" w:hAnsi="Arial" w:cs="Arial"/>
          <w:sz w:val="18"/>
          <w:szCs w:val="18"/>
          <w:lang w:val="en-US" w:eastAsia="en-US"/>
        </w:rPr>
      </w:pPr>
    </w:p>
    <w:p w:rsidR="00EA7E1C" w:rsidRDefault="00EA7E1C" w:rsidP="00EA7E1C">
      <w:pPr>
        <w:autoSpaceDE w:val="0"/>
        <w:autoSpaceDN w:val="0"/>
        <w:adjustRightInd w:val="0"/>
        <w:rPr>
          <w:rFonts w:ascii="Arial" w:hAnsi="Arial" w:cs="Arial"/>
          <w:sz w:val="18"/>
          <w:szCs w:val="18"/>
          <w:lang w:val="en-US"/>
        </w:rPr>
      </w:pPr>
    </w:p>
    <w:p w:rsidR="00EA7E1C" w:rsidRPr="00590AB5" w:rsidRDefault="00EA7E1C" w:rsidP="00EA7E1C">
      <w:pPr>
        <w:autoSpaceDE w:val="0"/>
        <w:autoSpaceDN w:val="0"/>
        <w:adjustRightInd w:val="0"/>
        <w:rPr>
          <w:rFonts w:ascii="Arial" w:hAnsi="Arial" w:cs="Arial"/>
          <w:sz w:val="20"/>
          <w:szCs w:val="20"/>
          <w:lang w:val="en-US" w:eastAsia="en-US"/>
        </w:rPr>
      </w:pPr>
      <w:r w:rsidRPr="00590AB5">
        <w:rPr>
          <w:rFonts w:ascii="Arial" w:hAnsi="Arial" w:cs="Arial"/>
          <w:sz w:val="20"/>
          <w:szCs w:val="20"/>
          <w:lang w:val="en-US" w:eastAsia="en-US"/>
        </w:rPr>
        <w:t>CONDITIONS OF EMPLOYMENT</w:t>
      </w:r>
    </w:p>
    <w:p w:rsidR="00EA7E1C" w:rsidRPr="00590AB5" w:rsidRDefault="00EA7E1C" w:rsidP="00EA7E1C">
      <w:pPr>
        <w:autoSpaceDE w:val="0"/>
        <w:autoSpaceDN w:val="0"/>
        <w:adjustRightInd w:val="0"/>
        <w:rPr>
          <w:rFonts w:ascii="Arial" w:hAnsi="Arial" w:cs="Arial"/>
          <w:b/>
          <w:bCs/>
          <w:sz w:val="20"/>
          <w:szCs w:val="20"/>
          <w:lang w:val="en-US" w:eastAsia="en-US"/>
        </w:rPr>
      </w:pPr>
    </w:p>
    <w:p w:rsidR="00EA7E1C" w:rsidRPr="00590AB5" w:rsidRDefault="008B4935" w:rsidP="00EA7E1C">
      <w:pPr>
        <w:autoSpaceDE w:val="0"/>
        <w:autoSpaceDN w:val="0"/>
        <w:adjustRightInd w:val="0"/>
        <w:rPr>
          <w:rFonts w:ascii="Arial" w:hAnsi="Arial" w:cs="Arial"/>
          <w:b/>
          <w:sz w:val="20"/>
          <w:szCs w:val="20"/>
          <w:lang w:val="en-US" w:eastAsia="en-US"/>
        </w:rPr>
      </w:pPr>
      <w:r w:rsidRPr="00590AB5">
        <w:rPr>
          <w:rFonts w:ascii="Arial" w:hAnsi="Arial" w:cs="Arial"/>
          <w:b/>
          <w:sz w:val="20"/>
          <w:szCs w:val="20"/>
          <w:lang w:val="en-US" w:eastAsia="en-US"/>
        </w:rPr>
        <w:t xml:space="preserve">Grade </w:t>
      </w:r>
      <w:r w:rsidR="00B36E6A" w:rsidRPr="00590AB5">
        <w:rPr>
          <w:rFonts w:ascii="Arial" w:hAnsi="Arial" w:cs="Arial"/>
          <w:b/>
          <w:sz w:val="20"/>
          <w:szCs w:val="20"/>
          <w:lang w:val="en-US" w:eastAsia="en-US"/>
        </w:rPr>
        <w:t>GS</w:t>
      </w:r>
      <w:r w:rsidR="00846EB7">
        <w:rPr>
          <w:rFonts w:ascii="Arial" w:hAnsi="Arial" w:cs="Arial"/>
          <w:b/>
          <w:sz w:val="20"/>
          <w:szCs w:val="20"/>
          <w:lang w:val="en-US" w:eastAsia="en-US"/>
        </w:rPr>
        <w:t>6</w:t>
      </w:r>
      <w:r w:rsidR="0019029C" w:rsidRPr="00590AB5">
        <w:rPr>
          <w:rFonts w:ascii="Arial" w:hAnsi="Arial" w:cs="Arial"/>
          <w:b/>
          <w:sz w:val="20"/>
          <w:szCs w:val="20"/>
          <w:lang w:val="en-US" w:eastAsia="en-US"/>
        </w:rPr>
        <w:t xml:space="preserve"> of the local salary scale of the United Nations for </w:t>
      </w:r>
      <w:r w:rsidR="00846EB7">
        <w:rPr>
          <w:rFonts w:ascii="Arial" w:hAnsi="Arial" w:cs="Arial"/>
          <w:b/>
          <w:sz w:val="20"/>
          <w:szCs w:val="20"/>
          <w:lang w:val="en-US" w:eastAsia="en-US"/>
        </w:rPr>
        <w:t>the Russian Federation</w:t>
      </w:r>
    </w:p>
    <w:p w:rsidR="00EA7E1C" w:rsidRPr="00590AB5" w:rsidRDefault="00EA7E1C" w:rsidP="00EA7E1C">
      <w:pPr>
        <w:autoSpaceDE w:val="0"/>
        <w:autoSpaceDN w:val="0"/>
        <w:adjustRightInd w:val="0"/>
        <w:rPr>
          <w:rFonts w:ascii="Arial" w:hAnsi="Arial" w:cs="Arial"/>
          <w:sz w:val="20"/>
          <w:szCs w:val="20"/>
          <w:highlight w:val="yellow"/>
          <w:lang w:val="en-US"/>
        </w:rPr>
      </w:pPr>
    </w:p>
    <w:p w:rsidR="00EA7E1C" w:rsidRPr="00590AB5" w:rsidRDefault="00EA7E1C" w:rsidP="00EA7E1C">
      <w:pPr>
        <w:autoSpaceDE w:val="0"/>
        <w:autoSpaceDN w:val="0"/>
        <w:adjustRightInd w:val="0"/>
        <w:rPr>
          <w:rFonts w:ascii="Arial" w:hAnsi="Arial" w:cs="Arial"/>
          <w:color w:val="010202"/>
          <w:sz w:val="20"/>
          <w:szCs w:val="20"/>
          <w:lang w:val="en-US" w:eastAsia="en-US"/>
        </w:rPr>
      </w:pPr>
      <w:r w:rsidRPr="00590AB5">
        <w:rPr>
          <w:rFonts w:ascii="Arial" w:hAnsi="Arial" w:cs="Arial"/>
          <w:color w:val="010202"/>
          <w:sz w:val="20"/>
          <w:szCs w:val="20"/>
          <w:lang w:val="en-US" w:eastAsia="en-US"/>
        </w:rPr>
        <w:t>Please note that the salary levels are determined according to the criteria established by the International Civil Service Commission. The ILO is international public sector employer and salary and other employment conditions are not negotiable.</w:t>
      </w:r>
    </w:p>
    <w:p w:rsidR="00A95D52" w:rsidRPr="00590AB5" w:rsidRDefault="00A95D52" w:rsidP="00EA7E1C">
      <w:pPr>
        <w:autoSpaceDE w:val="0"/>
        <w:autoSpaceDN w:val="0"/>
        <w:adjustRightInd w:val="0"/>
        <w:rPr>
          <w:rFonts w:ascii="Arial" w:hAnsi="Arial" w:cs="Arial"/>
          <w:color w:val="010202"/>
          <w:sz w:val="20"/>
          <w:szCs w:val="20"/>
          <w:lang w:val="en-US" w:eastAsia="en-US"/>
        </w:rPr>
      </w:pPr>
    </w:p>
    <w:p w:rsidR="00A95D52" w:rsidRPr="00590AB5" w:rsidRDefault="00A95D52" w:rsidP="00A95D52">
      <w:pPr>
        <w:autoSpaceDE w:val="0"/>
        <w:autoSpaceDN w:val="0"/>
        <w:adjustRightInd w:val="0"/>
        <w:rPr>
          <w:rFonts w:ascii="Arial" w:hAnsi="Arial" w:cs="Arial"/>
          <w:b/>
          <w:sz w:val="20"/>
          <w:szCs w:val="20"/>
          <w:lang w:val="en-US" w:eastAsia="en-US"/>
        </w:rPr>
      </w:pPr>
      <w:r w:rsidRPr="00590AB5">
        <w:rPr>
          <w:rFonts w:ascii="Arial" w:hAnsi="Arial" w:cs="Arial"/>
          <w:b/>
          <w:sz w:val="20"/>
          <w:szCs w:val="20"/>
          <w:lang w:val="en-US" w:eastAsia="en-US"/>
        </w:rPr>
        <w:t xml:space="preserve">Recruitment </w:t>
      </w:r>
      <w:proofErr w:type="gramStart"/>
      <w:r w:rsidRPr="00590AB5">
        <w:rPr>
          <w:rFonts w:ascii="Arial" w:hAnsi="Arial" w:cs="Arial"/>
          <w:b/>
          <w:sz w:val="20"/>
          <w:szCs w:val="20"/>
          <w:lang w:val="en-US" w:eastAsia="en-US"/>
        </w:rPr>
        <w:t>is normally made</w:t>
      </w:r>
      <w:proofErr w:type="gramEnd"/>
      <w:r w:rsidRPr="00590AB5">
        <w:rPr>
          <w:rFonts w:ascii="Arial" w:hAnsi="Arial" w:cs="Arial"/>
          <w:b/>
          <w:sz w:val="20"/>
          <w:szCs w:val="20"/>
          <w:lang w:val="en-US" w:eastAsia="en-US"/>
        </w:rPr>
        <w:t xml:space="preserve"> at the initial step in the grade.</w:t>
      </w:r>
    </w:p>
    <w:p w:rsidR="00EA7E1C" w:rsidRPr="00590AB5" w:rsidRDefault="00EA7E1C" w:rsidP="00EA7E1C">
      <w:pPr>
        <w:autoSpaceDE w:val="0"/>
        <w:autoSpaceDN w:val="0"/>
        <w:adjustRightInd w:val="0"/>
        <w:rPr>
          <w:rFonts w:ascii="Arial" w:hAnsi="Arial" w:cs="Arial"/>
          <w:sz w:val="20"/>
          <w:szCs w:val="20"/>
          <w:highlight w:val="yellow"/>
          <w:lang w:val="en-US"/>
        </w:rPr>
      </w:pPr>
    </w:p>
    <w:p w:rsidR="00EA7E1C" w:rsidRPr="00590AB5" w:rsidRDefault="00EA7E1C" w:rsidP="00EA7E1C">
      <w:pPr>
        <w:autoSpaceDE w:val="0"/>
        <w:autoSpaceDN w:val="0"/>
        <w:adjustRightInd w:val="0"/>
        <w:rPr>
          <w:rFonts w:ascii="Arial" w:hAnsi="Arial" w:cs="Arial"/>
          <w:sz w:val="20"/>
          <w:szCs w:val="20"/>
          <w:u w:val="single"/>
          <w:lang w:val="en-US" w:eastAsia="en-US"/>
        </w:rPr>
      </w:pPr>
      <w:r w:rsidRPr="00590AB5">
        <w:rPr>
          <w:rFonts w:ascii="Arial" w:hAnsi="Arial" w:cs="Arial"/>
          <w:sz w:val="20"/>
          <w:szCs w:val="20"/>
          <w:u w:val="single"/>
          <w:lang w:val="en-US" w:eastAsia="en-US"/>
        </w:rPr>
        <w:t>Other allowances and benefits subject to specific terms of appointment</w:t>
      </w:r>
      <w:r w:rsidR="00107C1B">
        <w:rPr>
          <w:rFonts w:ascii="Arial" w:hAnsi="Arial" w:cs="Arial"/>
          <w:sz w:val="20"/>
          <w:szCs w:val="20"/>
          <w:u w:val="single"/>
          <w:lang w:val="en-US" w:eastAsia="en-US"/>
        </w:rPr>
        <w:t>*</w:t>
      </w:r>
      <w:r w:rsidRPr="00590AB5">
        <w:rPr>
          <w:rFonts w:ascii="Arial" w:hAnsi="Arial" w:cs="Arial"/>
          <w:sz w:val="20"/>
          <w:szCs w:val="20"/>
          <w:u w:val="single"/>
          <w:lang w:val="en-US" w:eastAsia="en-US"/>
        </w:rPr>
        <w:t>:</w:t>
      </w:r>
    </w:p>
    <w:p w:rsidR="00EA7E1C" w:rsidRPr="00590AB5" w:rsidRDefault="00343E25" w:rsidP="00EA7E1C">
      <w:pPr>
        <w:autoSpaceDE w:val="0"/>
        <w:autoSpaceDN w:val="0"/>
        <w:adjustRightInd w:val="0"/>
        <w:rPr>
          <w:rFonts w:ascii="Arial" w:hAnsi="Arial" w:cs="Arial"/>
          <w:sz w:val="20"/>
          <w:szCs w:val="20"/>
          <w:lang w:val="en-US" w:eastAsia="en-US"/>
        </w:rPr>
      </w:pPr>
      <w:r>
        <w:rPr>
          <w:rFonts w:ascii="Arial" w:hAnsi="Arial" w:cs="Arial"/>
          <w:sz w:val="20"/>
          <w:szCs w:val="20"/>
          <w:lang w:val="en-US" w:eastAsia="en-US"/>
        </w:rPr>
        <w:t>· Children's allowance</w:t>
      </w:r>
      <w:r w:rsidR="00107C1B">
        <w:rPr>
          <w:rFonts w:ascii="Arial" w:hAnsi="Arial" w:cs="Arial"/>
          <w:sz w:val="20"/>
          <w:szCs w:val="20"/>
          <w:lang w:val="en-US" w:eastAsia="en-US"/>
        </w:rPr>
        <w:t xml:space="preserve"> </w:t>
      </w:r>
    </w:p>
    <w:p w:rsidR="00EA7E1C" w:rsidRPr="00590AB5" w:rsidRDefault="00EA7E1C" w:rsidP="00EA7E1C">
      <w:pPr>
        <w:autoSpaceDE w:val="0"/>
        <w:autoSpaceDN w:val="0"/>
        <w:adjustRightInd w:val="0"/>
        <w:rPr>
          <w:rFonts w:ascii="Arial" w:hAnsi="Arial" w:cs="Arial"/>
          <w:sz w:val="20"/>
          <w:szCs w:val="20"/>
          <w:lang w:val="en-US" w:eastAsia="en-US"/>
        </w:rPr>
      </w:pPr>
      <w:r w:rsidRPr="00590AB5">
        <w:rPr>
          <w:rFonts w:ascii="Arial" w:hAnsi="Arial" w:cs="Arial"/>
          <w:sz w:val="20"/>
          <w:szCs w:val="20"/>
          <w:lang w:val="en-US" w:eastAsia="en-US"/>
        </w:rPr>
        <w:t>· Pension and Health Insurance schemes;</w:t>
      </w:r>
    </w:p>
    <w:p w:rsidR="00EA7E1C" w:rsidRDefault="00EA7E1C" w:rsidP="00EA7E1C">
      <w:pPr>
        <w:autoSpaceDE w:val="0"/>
        <w:autoSpaceDN w:val="0"/>
        <w:adjustRightInd w:val="0"/>
        <w:rPr>
          <w:rFonts w:ascii="Arial" w:hAnsi="Arial" w:cs="Arial"/>
          <w:sz w:val="20"/>
          <w:szCs w:val="20"/>
          <w:lang w:val="en-US" w:eastAsia="en-US"/>
        </w:rPr>
      </w:pPr>
      <w:r w:rsidRPr="00590AB5">
        <w:rPr>
          <w:rFonts w:ascii="Arial" w:hAnsi="Arial" w:cs="Arial"/>
          <w:sz w:val="20"/>
          <w:szCs w:val="20"/>
          <w:lang w:val="en-US" w:eastAsia="en-US"/>
        </w:rPr>
        <w:t>· 30 working days' annual leave;</w:t>
      </w:r>
    </w:p>
    <w:p w:rsidR="00107C1B" w:rsidRDefault="00107C1B" w:rsidP="00EA7E1C">
      <w:pPr>
        <w:autoSpaceDE w:val="0"/>
        <w:autoSpaceDN w:val="0"/>
        <w:adjustRightInd w:val="0"/>
        <w:rPr>
          <w:rFonts w:ascii="Arial" w:hAnsi="Arial" w:cs="Arial"/>
          <w:i/>
          <w:sz w:val="20"/>
          <w:szCs w:val="20"/>
          <w:lang w:val="en-US" w:eastAsia="en-US"/>
        </w:rPr>
      </w:pPr>
      <w:r w:rsidRPr="00107C1B">
        <w:rPr>
          <w:rFonts w:ascii="Arial" w:hAnsi="Arial" w:cs="Arial"/>
          <w:i/>
          <w:sz w:val="20"/>
          <w:szCs w:val="20"/>
          <w:lang w:val="en-US" w:eastAsia="en-US"/>
        </w:rPr>
        <w:t>*P</w:t>
      </w:r>
      <w:r w:rsidRPr="00107C1B">
        <w:rPr>
          <w:rFonts w:ascii="Arial" w:hAnsi="Arial" w:cs="Arial"/>
          <w:i/>
          <w:sz w:val="20"/>
          <w:szCs w:val="20"/>
          <w:lang w:val="en-US" w:eastAsia="en-US"/>
        </w:rPr>
        <w:t xml:space="preserve">ro-rated to the work </w:t>
      </w:r>
      <w:r w:rsidRPr="00107C1B">
        <w:rPr>
          <w:rFonts w:ascii="Arial" w:hAnsi="Arial" w:cs="Arial"/>
          <w:i/>
          <w:sz w:val="20"/>
          <w:szCs w:val="20"/>
          <w:lang w:val="en-US" w:eastAsia="en-US"/>
        </w:rPr>
        <w:t>schedule</w:t>
      </w:r>
    </w:p>
    <w:p w:rsidR="00EA7E1C" w:rsidRPr="00107C1B" w:rsidRDefault="00EA7E1C" w:rsidP="00EA7E1C">
      <w:pPr>
        <w:autoSpaceDE w:val="0"/>
        <w:autoSpaceDN w:val="0"/>
        <w:adjustRightInd w:val="0"/>
        <w:rPr>
          <w:rFonts w:ascii="Arial" w:hAnsi="Arial" w:cs="Arial"/>
          <w:i/>
          <w:sz w:val="20"/>
          <w:szCs w:val="20"/>
          <w:lang w:val="en-US" w:eastAsia="en-US"/>
        </w:rPr>
      </w:pPr>
      <w:r w:rsidRPr="00590AB5">
        <w:rPr>
          <w:rFonts w:ascii="Arial" w:hAnsi="Arial" w:cs="Arial"/>
          <w:sz w:val="20"/>
          <w:szCs w:val="20"/>
          <w:lang w:val="en-US" w:eastAsia="en-US"/>
        </w:rPr>
        <w:t>____________________________________________________________________________________</w:t>
      </w:r>
    </w:p>
    <w:p w:rsidR="005561A2" w:rsidRPr="00590AB5" w:rsidRDefault="005561A2" w:rsidP="005561A2">
      <w:pPr>
        <w:autoSpaceDE w:val="0"/>
        <w:autoSpaceDN w:val="0"/>
        <w:adjustRightInd w:val="0"/>
        <w:rPr>
          <w:rFonts w:ascii="Arial" w:hAnsi="Arial" w:cs="Arial"/>
          <w:b/>
          <w:sz w:val="20"/>
          <w:szCs w:val="20"/>
          <w:lang w:val="en-US" w:eastAsia="en-US"/>
        </w:rPr>
      </w:pPr>
      <w:r w:rsidRPr="00590AB5">
        <w:rPr>
          <w:rFonts w:ascii="Arial" w:hAnsi="Arial" w:cs="Arial"/>
          <w:b/>
          <w:sz w:val="20"/>
          <w:szCs w:val="20"/>
          <w:lang w:val="en-US" w:eastAsia="en-US"/>
        </w:rPr>
        <w:t>TO APPLY</w:t>
      </w:r>
    </w:p>
    <w:p w:rsidR="005561A2" w:rsidRPr="00590AB5" w:rsidRDefault="005561A2" w:rsidP="005561A2">
      <w:pPr>
        <w:autoSpaceDE w:val="0"/>
        <w:autoSpaceDN w:val="0"/>
        <w:adjustRightInd w:val="0"/>
        <w:rPr>
          <w:rFonts w:ascii="Arial" w:hAnsi="Arial" w:cs="Arial"/>
          <w:sz w:val="20"/>
          <w:szCs w:val="20"/>
          <w:highlight w:val="yellow"/>
          <w:lang w:val="en-US" w:eastAsia="en-US"/>
        </w:rPr>
      </w:pPr>
    </w:p>
    <w:p w:rsidR="005561A2" w:rsidRPr="00590AB5" w:rsidRDefault="005561A2" w:rsidP="00E6629C">
      <w:pPr>
        <w:autoSpaceDE w:val="0"/>
        <w:autoSpaceDN w:val="0"/>
        <w:adjustRightInd w:val="0"/>
        <w:rPr>
          <w:rFonts w:ascii="Arial" w:hAnsi="Arial" w:cs="Arial"/>
          <w:sz w:val="20"/>
          <w:szCs w:val="20"/>
          <w:lang w:val="en-US" w:eastAsia="en-US"/>
        </w:rPr>
      </w:pPr>
      <w:r w:rsidRPr="00590AB5">
        <w:rPr>
          <w:rFonts w:ascii="Arial" w:hAnsi="Arial" w:cs="Arial"/>
          <w:sz w:val="20"/>
          <w:szCs w:val="20"/>
          <w:lang w:val="en-US" w:eastAsia="en-US"/>
        </w:rPr>
        <w:t xml:space="preserve">1) </w:t>
      </w:r>
      <w:proofErr w:type="gramStart"/>
      <w:r w:rsidRPr="00590AB5">
        <w:rPr>
          <w:rFonts w:ascii="Arial" w:hAnsi="Arial" w:cs="Arial"/>
          <w:sz w:val="20"/>
          <w:szCs w:val="20"/>
          <w:lang w:val="en-US" w:eastAsia="en-US"/>
        </w:rPr>
        <w:t>go</w:t>
      </w:r>
      <w:proofErr w:type="gramEnd"/>
      <w:r w:rsidRPr="00590AB5">
        <w:rPr>
          <w:rFonts w:ascii="Arial" w:hAnsi="Arial" w:cs="Arial"/>
          <w:sz w:val="20"/>
          <w:szCs w:val="20"/>
          <w:lang w:val="en-US" w:eastAsia="en-US"/>
        </w:rPr>
        <w:t xml:space="preserve"> to </w:t>
      </w:r>
      <w:r w:rsidR="00E6629C" w:rsidRPr="00590AB5">
        <w:rPr>
          <w:rFonts w:ascii="Tahoma" w:hAnsi="Tahoma" w:cs="Tahoma"/>
          <w:color w:val="0000FF"/>
          <w:sz w:val="20"/>
          <w:szCs w:val="20"/>
          <w:u w:val="single"/>
          <w:lang w:val="en-US" w:eastAsia="en-US"/>
        </w:rPr>
        <w:t xml:space="preserve">https://erecruit.ilo.org/public/index.asp </w:t>
      </w:r>
    </w:p>
    <w:p w:rsidR="005561A2" w:rsidRPr="00590AB5" w:rsidRDefault="00E6629C" w:rsidP="005561A2">
      <w:pPr>
        <w:autoSpaceDE w:val="0"/>
        <w:autoSpaceDN w:val="0"/>
        <w:adjustRightInd w:val="0"/>
        <w:rPr>
          <w:rFonts w:ascii="Arial" w:hAnsi="Arial" w:cs="Arial"/>
          <w:sz w:val="20"/>
          <w:szCs w:val="20"/>
          <w:lang w:val="en-US" w:eastAsia="en-US"/>
        </w:rPr>
      </w:pPr>
      <w:r w:rsidRPr="00590AB5">
        <w:rPr>
          <w:rFonts w:ascii="Arial" w:hAnsi="Arial" w:cs="Arial"/>
          <w:sz w:val="20"/>
          <w:szCs w:val="20"/>
          <w:lang w:val="en-US" w:eastAsia="en-US"/>
        </w:rPr>
        <w:t>2</w:t>
      </w:r>
      <w:r w:rsidR="005561A2" w:rsidRPr="00590AB5">
        <w:rPr>
          <w:rFonts w:ascii="Arial" w:hAnsi="Arial" w:cs="Arial"/>
          <w:sz w:val="20"/>
          <w:szCs w:val="20"/>
          <w:lang w:val="en-US" w:eastAsia="en-US"/>
        </w:rPr>
        <w:t xml:space="preserve">) </w:t>
      </w:r>
      <w:proofErr w:type="gramStart"/>
      <w:r w:rsidR="005561A2" w:rsidRPr="00590AB5">
        <w:rPr>
          <w:rFonts w:ascii="Arial" w:hAnsi="Arial" w:cs="Arial"/>
          <w:sz w:val="20"/>
          <w:szCs w:val="20"/>
          <w:lang w:val="en-US" w:eastAsia="en-US"/>
        </w:rPr>
        <w:t>click</w:t>
      </w:r>
      <w:proofErr w:type="gramEnd"/>
      <w:r w:rsidR="005561A2" w:rsidRPr="00590AB5">
        <w:rPr>
          <w:rFonts w:ascii="Arial" w:hAnsi="Arial" w:cs="Arial"/>
          <w:sz w:val="20"/>
          <w:szCs w:val="20"/>
          <w:lang w:val="en-US" w:eastAsia="en-US"/>
        </w:rPr>
        <w:t xml:space="preserve"> on “Not registered? Registered here”</w:t>
      </w:r>
    </w:p>
    <w:p w:rsidR="005561A2" w:rsidRPr="00590AB5" w:rsidRDefault="00E6629C" w:rsidP="005561A2">
      <w:pPr>
        <w:autoSpaceDE w:val="0"/>
        <w:autoSpaceDN w:val="0"/>
        <w:adjustRightInd w:val="0"/>
        <w:rPr>
          <w:rFonts w:ascii="Arial" w:hAnsi="Arial" w:cs="Arial"/>
          <w:sz w:val="20"/>
          <w:szCs w:val="20"/>
          <w:lang w:val="en-US" w:eastAsia="en-US"/>
        </w:rPr>
      </w:pPr>
      <w:r w:rsidRPr="00590AB5">
        <w:rPr>
          <w:rFonts w:ascii="Arial" w:hAnsi="Arial" w:cs="Arial"/>
          <w:sz w:val="20"/>
          <w:szCs w:val="20"/>
          <w:lang w:val="en-US" w:eastAsia="en-US"/>
        </w:rPr>
        <w:t>3</w:t>
      </w:r>
      <w:r w:rsidR="005561A2" w:rsidRPr="00590AB5">
        <w:rPr>
          <w:rFonts w:ascii="Arial" w:hAnsi="Arial" w:cs="Arial"/>
          <w:sz w:val="20"/>
          <w:szCs w:val="20"/>
          <w:lang w:val="en-US" w:eastAsia="en-US"/>
        </w:rPr>
        <w:t xml:space="preserve">) </w:t>
      </w:r>
      <w:proofErr w:type="gramStart"/>
      <w:r w:rsidR="005561A2" w:rsidRPr="00590AB5">
        <w:rPr>
          <w:rFonts w:ascii="Arial" w:hAnsi="Arial" w:cs="Arial"/>
          <w:sz w:val="20"/>
          <w:szCs w:val="20"/>
          <w:lang w:val="en-US" w:eastAsia="en-US"/>
        </w:rPr>
        <w:t>complete</w:t>
      </w:r>
      <w:proofErr w:type="gramEnd"/>
      <w:r w:rsidR="005561A2" w:rsidRPr="00590AB5">
        <w:rPr>
          <w:rFonts w:ascii="Arial" w:hAnsi="Arial" w:cs="Arial"/>
          <w:sz w:val="20"/>
          <w:szCs w:val="20"/>
          <w:lang w:val="en-US" w:eastAsia="en-US"/>
        </w:rPr>
        <w:t xml:space="preserve"> this page</w:t>
      </w:r>
    </w:p>
    <w:p w:rsidR="005561A2" w:rsidRPr="00590AB5" w:rsidRDefault="00E6629C" w:rsidP="005561A2">
      <w:pPr>
        <w:autoSpaceDE w:val="0"/>
        <w:autoSpaceDN w:val="0"/>
        <w:adjustRightInd w:val="0"/>
        <w:rPr>
          <w:rFonts w:ascii="Arial" w:hAnsi="Arial" w:cs="Arial"/>
          <w:sz w:val="20"/>
          <w:szCs w:val="20"/>
          <w:lang w:val="en-US" w:eastAsia="en-US"/>
        </w:rPr>
      </w:pPr>
      <w:r w:rsidRPr="00590AB5">
        <w:rPr>
          <w:rFonts w:ascii="Arial" w:hAnsi="Arial" w:cs="Arial"/>
          <w:sz w:val="20"/>
          <w:szCs w:val="20"/>
          <w:lang w:val="en-US" w:eastAsia="en-US"/>
        </w:rPr>
        <w:t>4</w:t>
      </w:r>
      <w:r w:rsidR="005561A2" w:rsidRPr="00590AB5">
        <w:rPr>
          <w:rFonts w:ascii="Arial" w:hAnsi="Arial" w:cs="Arial"/>
          <w:sz w:val="20"/>
          <w:szCs w:val="20"/>
          <w:lang w:val="en-US" w:eastAsia="en-US"/>
        </w:rPr>
        <w:t xml:space="preserve">) </w:t>
      </w:r>
      <w:proofErr w:type="gramStart"/>
      <w:r w:rsidR="005561A2" w:rsidRPr="00590AB5">
        <w:rPr>
          <w:rFonts w:ascii="Arial" w:hAnsi="Arial" w:cs="Arial"/>
          <w:sz w:val="20"/>
          <w:szCs w:val="20"/>
          <w:lang w:val="en-US" w:eastAsia="en-US"/>
        </w:rPr>
        <w:t>click</w:t>
      </w:r>
      <w:proofErr w:type="gramEnd"/>
      <w:r w:rsidR="005561A2" w:rsidRPr="00590AB5">
        <w:rPr>
          <w:rFonts w:ascii="Arial" w:hAnsi="Arial" w:cs="Arial"/>
          <w:sz w:val="20"/>
          <w:szCs w:val="20"/>
          <w:lang w:val="en-US" w:eastAsia="en-US"/>
        </w:rPr>
        <w:t xml:space="preserve"> on “Submit this registration”</w:t>
      </w:r>
    </w:p>
    <w:p w:rsidR="005561A2" w:rsidRPr="00590AB5" w:rsidRDefault="00E6629C" w:rsidP="005561A2">
      <w:pPr>
        <w:autoSpaceDE w:val="0"/>
        <w:autoSpaceDN w:val="0"/>
        <w:adjustRightInd w:val="0"/>
        <w:rPr>
          <w:rFonts w:ascii="Arial" w:hAnsi="Arial" w:cs="Arial"/>
          <w:sz w:val="20"/>
          <w:szCs w:val="20"/>
          <w:lang w:val="en-US" w:eastAsia="en-US"/>
        </w:rPr>
      </w:pPr>
      <w:r w:rsidRPr="00590AB5">
        <w:rPr>
          <w:rFonts w:ascii="Arial" w:hAnsi="Arial" w:cs="Arial"/>
          <w:sz w:val="20"/>
          <w:szCs w:val="20"/>
          <w:lang w:val="en-US" w:eastAsia="en-US"/>
        </w:rPr>
        <w:t>5</w:t>
      </w:r>
      <w:r w:rsidR="005561A2" w:rsidRPr="00590AB5">
        <w:rPr>
          <w:rFonts w:ascii="Arial" w:hAnsi="Arial" w:cs="Arial"/>
          <w:sz w:val="20"/>
          <w:szCs w:val="20"/>
          <w:lang w:val="en-US" w:eastAsia="en-US"/>
        </w:rPr>
        <w:t xml:space="preserve">) </w:t>
      </w:r>
      <w:proofErr w:type="gramStart"/>
      <w:r w:rsidR="005561A2" w:rsidRPr="00590AB5">
        <w:rPr>
          <w:rFonts w:ascii="Arial" w:hAnsi="Arial" w:cs="Arial"/>
          <w:sz w:val="20"/>
          <w:szCs w:val="20"/>
          <w:lang w:val="en-US" w:eastAsia="en-US"/>
        </w:rPr>
        <w:t>an</w:t>
      </w:r>
      <w:proofErr w:type="gramEnd"/>
      <w:r w:rsidR="005561A2" w:rsidRPr="00590AB5">
        <w:rPr>
          <w:rFonts w:ascii="Arial" w:hAnsi="Arial" w:cs="Arial"/>
          <w:sz w:val="20"/>
          <w:szCs w:val="20"/>
          <w:lang w:val="en-US" w:eastAsia="en-US"/>
        </w:rPr>
        <w:t xml:space="preserve"> e-mail confirming your registration will be sent to you</w:t>
      </w:r>
    </w:p>
    <w:p w:rsidR="005561A2" w:rsidRPr="00590AB5" w:rsidRDefault="00E6629C" w:rsidP="005561A2">
      <w:pPr>
        <w:autoSpaceDE w:val="0"/>
        <w:autoSpaceDN w:val="0"/>
        <w:adjustRightInd w:val="0"/>
        <w:rPr>
          <w:rFonts w:ascii="Arial" w:hAnsi="Arial" w:cs="Arial"/>
          <w:sz w:val="20"/>
          <w:szCs w:val="20"/>
          <w:lang w:val="en-US" w:eastAsia="en-US"/>
        </w:rPr>
      </w:pPr>
      <w:r w:rsidRPr="00590AB5">
        <w:rPr>
          <w:rFonts w:ascii="Arial" w:hAnsi="Arial" w:cs="Arial"/>
          <w:sz w:val="20"/>
          <w:szCs w:val="20"/>
          <w:lang w:val="en-US" w:eastAsia="en-US"/>
        </w:rPr>
        <w:t>6</w:t>
      </w:r>
      <w:r w:rsidR="005561A2" w:rsidRPr="00590AB5">
        <w:rPr>
          <w:rFonts w:ascii="Arial" w:hAnsi="Arial" w:cs="Arial"/>
          <w:sz w:val="20"/>
          <w:szCs w:val="20"/>
          <w:lang w:val="en-US" w:eastAsia="en-US"/>
        </w:rPr>
        <w:t>) u</w:t>
      </w:r>
      <w:bookmarkStart w:id="0" w:name="_GoBack"/>
      <w:bookmarkEnd w:id="0"/>
      <w:r w:rsidR="005561A2" w:rsidRPr="00590AB5">
        <w:rPr>
          <w:rFonts w:ascii="Arial" w:hAnsi="Arial" w:cs="Arial"/>
          <w:sz w:val="20"/>
          <w:szCs w:val="20"/>
          <w:lang w:val="en-US" w:eastAsia="en-US"/>
        </w:rPr>
        <w:t>pon receipt, you can continue to complete the following pages of your CV</w:t>
      </w:r>
    </w:p>
    <w:p w:rsidR="005561A2" w:rsidRPr="00590AB5" w:rsidRDefault="00E6629C" w:rsidP="00E6629C">
      <w:pPr>
        <w:rPr>
          <w:rFonts w:ascii="Arial" w:hAnsi="Arial" w:cs="Arial"/>
          <w:b/>
          <w:sz w:val="20"/>
          <w:szCs w:val="20"/>
          <w:lang w:val="en-US" w:eastAsia="en-US"/>
        </w:rPr>
      </w:pPr>
      <w:r w:rsidRPr="00590AB5">
        <w:rPr>
          <w:rFonts w:ascii="Arial" w:hAnsi="Arial" w:cs="Arial"/>
          <w:sz w:val="20"/>
          <w:szCs w:val="20"/>
          <w:lang w:val="en-US" w:eastAsia="en-US"/>
        </w:rPr>
        <w:t>7</w:t>
      </w:r>
      <w:r w:rsidR="005561A2" w:rsidRPr="00590AB5">
        <w:rPr>
          <w:rFonts w:ascii="Arial" w:hAnsi="Arial" w:cs="Arial"/>
          <w:sz w:val="20"/>
          <w:szCs w:val="20"/>
          <w:lang w:val="en-US" w:eastAsia="en-US"/>
        </w:rPr>
        <w:t xml:space="preserve">) </w:t>
      </w:r>
      <w:proofErr w:type="gramStart"/>
      <w:r w:rsidR="005561A2" w:rsidRPr="00590AB5">
        <w:rPr>
          <w:rFonts w:ascii="Arial" w:hAnsi="Arial" w:cs="Arial"/>
          <w:b/>
          <w:sz w:val="20"/>
          <w:szCs w:val="20"/>
          <w:lang w:val="en-US" w:eastAsia="en-US"/>
        </w:rPr>
        <w:t>please</w:t>
      </w:r>
      <w:proofErr w:type="gramEnd"/>
      <w:r w:rsidR="005561A2" w:rsidRPr="00590AB5">
        <w:rPr>
          <w:rFonts w:ascii="Arial" w:hAnsi="Arial" w:cs="Arial"/>
          <w:b/>
          <w:sz w:val="20"/>
          <w:szCs w:val="20"/>
          <w:lang w:val="en-US" w:eastAsia="en-US"/>
        </w:rPr>
        <w:t xml:space="preserve"> print all pages of the CV in pdf and send a pdf file to </w:t>
      </w:r>
      <w:hyperlink r:id="rId7" w:history="1">
        <w:r w:rsidR="005561A2" w:rsidRPr="00590AB5">
          <w:rPr>
            <w:rStyle w:val="Hyperlink"/>
            <w:rFonts w:ascii="Arial" w:hAnsi="Arial" w:cs="Arial"/>
            <w:b/>
            <w:sz w:val="20"/>
            <w:szCs w:val="20"/>
            <w:lang w:val="en-US" w:eastAsia="en-US"/>
          </w:rPr>
          <w:t>applicationsmoscow@ilo.org</w:t>
        </w:r>
      </w:hyperlink>
      <w:r w:rsidR="005561A2" w:rsidRPr="00590AB5">
        <w:rPr>
          <w:rFonts w:ascii="Arial" w:hAnsi="Arial" w:cs="Arial"/>
          <w:b/>
          <w:sz w:val="20"/>
          <w:szCs w:val="20"/>
          <w:lang w:val="en-US" w:eastAsia="en-US"/>
        </w:rPr>
        <w:t xml:space="preserve"> indicating the title of the vacancy </w:t>
      </w:r>
      <w:r w:rsidR="00C5297A" w:rsidRPr="00590AB5">
        <w:rPr>
          <w:rFonts w:ascii="Arial" w:hAnsi="Arial" w:cs="Arial"/>
          <w:b/>
          <w:sz w:val="20"/>
          <w:szCs w:val="20"/>
          <w:u w:val="single"/>
          <w:lang w:val="en-US" w:eastAsia="en-US"/>
        </w:rPr>
        <w:t>“</w:t>
      </w:r>
      <w:r w:rsidR="00846EB7">
        <w:rPr>
          <w:rFonts w:ascii="Arial" w:hAnsi="Arial" w:cs="Arial"/>
          <w:b/>
          <w:sz w:val="20"/>
          <w:szCs w:val="20"/>
          <w:u w:val="single"/>
          <w:lang w:val="en-US"/>
        </w:rPr>
        <w:t>Project Assistant</w:t>
      </w:r>
      <w:r w:rsidR="00C5297A" w:rsidRPr="00590AB5">
        <w:rPr>
          <w:rFonts w:ascii="Arial" w:hAnsi="Arial" w:cs="Arial"/>
          <w:b/>
          <w:sz w:val="20"/>
          <w:szCs w:val="20"/>
          <w:u w:val="single"/>
          <w:lang w:val="en-US"/>
        </w:rPr>
        <w:t>”</w:t>
      </w:r>
      <w:r w:rsidR="00C6229B" w:rsidRPr="00590AB5">
        <w:rPr>
          <w:rFonts w:ascii="Arial" w:hAnsi="Arial" w:cs="Arial"/>
          <w:b/>
          <w:sz w:val="20"/>
          <w:szCs w:val="20"/>
          <w:lang w:val="en-US" w:eastAsia="en-US"/>
        </w:rPr>
        <w:t xml:space="preserve"> </w:t>
      </w:r>
      <w:r w:rsidR="005561A2" w:rsidRPr="00590AB5">
        <w:rPr>
          <w:rFonts w:ascii="Arial" w:hAnsi="Arial" w:cs="Arial"/>
          <w:b/>
          <w:sz w:val="20"/>
          <w:szCs w:val="20"/>
          <w:lang w:val="en-US" w:eastAsia="en-US"/>
        </w:rPr>
        <w:t xml:space="preserve">in the subject of your </w:t>
      </w:r>
      <w:r w:rsidR="009D2317" w:rsidRPr="00590AB5">
        <w:rPr>
          <w:rFonts w:ascii="Arial" w:hAnsi="Arial" w:cs="Arial"/>
          <w:b/>
          <w:sz w:val="20"/>
          <w:szCs w:val="20"/>
          <w:lang w:val="en-US" w:eastAsia="en-US"/>
        </w:rPr>
        <w:t>email</w:t>
      </w:r>
      <w:r w:rsidR="00A85A00" w:rsidRPr="00590AB5">
        <w:rPr>
          <w:rFonts w:ascii="Arial" w:hAnsi="Arial" w:cs="Arial"/>
          <w:b/>
          <w:sz w:val="20"/>
          <w:szCs w:val="20"/>
          <w:lang w:val="en-US" w:eastAsia="en-US"/>
        </w:rPr>
        <w:t>.</w:t>
      </w:r>
    </w:p>
    <w:p w:rsidR="00A85A00" w:rsidRPr="00590AB5" w:rsidRDefault="00E6629C" w:rsidP="005561A2">
      <w:pPr>
        <w:autoSpaceDE w:val="0"/>
        <w:autoSpaceDN w:val="0"/>
        <w:adjustRightInd w:val="0"/>
        <w:rPr>
          <w:rFonts w:ascii="Arial" w:hAnsi="Arial" w:cs="Arial"/>
          <w:sz w:val="20"/>
          <w:szCs w:val="20"/>
          <w:lang w:val="en-US" w:eastAsia="en-US"/>
        </w:rPr>
      </w:pPr>
      <w:r w:rsidRPr="00590AB5">
        <w:rPr>
          <w:rFonts w:ascii="Arial" w:hAnsi="Arial" w:cs="Arial"/>
          <w:sz w:val="20"/>
          <w:szCs w:val="20"/>
          <w:lang w:val="en-US" w:eastAsia="en-US"/>
        </w:rPr>
        <w:t>8</w:t>
      </w:r>
      <w:r w:rsidR="00A85A00" w:rsidRPr="00590AB5">
        <w:rPr>
          <w:rFonts w:ascii="Arial" w:hAnsi="Arial" w:cs="Arial"/>
          <w:sz w:val="20"/>
          <w:szCs w:val="20"/>
          <w:lang w:val="en-US" w:eastAsia="en-US"/>
        </w:rPr>
        <w:t xml:space="preserve">) </w:t>
      </w:r>
      <w:r w:rsidR="00C06DA6" w:rsidRPr="00590AB5">
        <w:rPr>
          <w:rFonts w:ascii="Arial" w:hAnsi="Arial" w:cs="Arial"/>
          <w:sz w:val="20"/>
          <w:szCs w:val="20"/>
          <w:lang w:val="en-US" w:eastAsia="en-US"/>
        </w:rPr>
        <w:t xml:space="preserve">In the email, please </w:t>
      </w:r>
      <w:r w:rsidR="00A85A00" w:rsidRPr="00590AB5">
        <w:rPr>
          <w:rFonts w:ascii="Arial" w:hAnsi="Arial" w:cs="Arial"/>
          <w:sz w:val="20"/>
          <w:szCs w:val="20"/>
          <w:lang w:val="en-US" w:eastAsia="en-US"/>
        </w:rPr>
        <w:t xml:space="preserve">indicate </w:t>
      </w:r>
      <w:r w:rsidR="00C06DA6" w:rsidRPr="00590AB5">
        <w:rPr>
          <w:rFonts w:ascii="Arial" w:hAnsi="Arial" w:cs="Arial"/>
          <w:sz w:val="20"/>
          <w:szCs w:val="20"/>
          <w:lang w:val="en-US" w:eastAsia="en-US"/>
        </w:rPr>
        <w:t>how you have learned of this</w:t>
      </w:r>
      <w:r w:rsidR="00A85A00" w:rsidRPr="00590AB5">
        <w:rPr>
          <w:rFonts w:ascii="Arial" w:hAnsi="Arial" w:cs="Arial"/>
          <w:sz w:val="20"/>
          <w:szCs w:val="20"/>
          <w:lang w:val="en-US" w:eastAsia="en-US"/>
        </w:rPr>
        <w:t xml:space="preserve"> </w:t>
      </w:r>
      <w:r w:rsidR="00C06DA6" w:rsidRPr="00590AB5">
        <w:rPr>
          <w:rFonts w:ascii="Arial" w:hAnsi="Arial" w:cs="Arial"/>
          <w:sz w:val="20"/>
          <w:szCs w:val="20"/>
          <w:lang w:val="en-US" w:eastAsia="en-US"/>
        </w:rPr>
        <w:t>job opportunity</w:t>
      </w:r>
    </w:p>
    <w:p w:rsidR="009D2317" w:rsidRPr="00D72A0E" w:rsidRDefault="009D2317" w:rsidP="005561A2">
      <w:pPr>
        <w:autoSpaceDE w:val="0"/>
        <w:autoSpaceDN w:val="0"/>
        <w:adjustRightInd w:val="0"/>
        <w:rPr>
          <w:rFonts w:ascii="Arial" w:hAnsi="Arial" w:cs="Arial"/>
          <w:sz w:val="18"/>
          <w:szCs w:val="18"/>
          <w:highlight w:val="yellow"/>
          <w:lang w:val="en-US" w:eastAsia="en-US"/>
        </w:rPr>
      </w:pPr>
    </w:p>
    <w:p w:rsidR="009D2317" w:rsidRPr="00D66459" w:rsidRDefault="009D2317" w:rsidP="005561A2">
      <w:pPr>
        <w:autoSpaceDE w:val="0"/>
        <w:autoSpaceDN w:val="0"/>
        <w:adjustRightInd w:val="0"/>
        <w:rPr>
          <w:rFonts w:ascii="Arial" w:hAnsi="Arial" w:cs="Arial"/>
          <w:sz w:val="18"/>
          <w:szCs w:val="18"/>
          <w:lang w:val="en-US" w:eastAsia="en-US"/>
        </w:rPr>
      </w:pPr>
      <w:r w:rsidRPr="00D66459">
        <w:rPr>
          <w:rFonts w:ascii="Arial" w:hAnsi="Arial" w:cs="Arial"/>
          <w:sz w:val="18"/>
          <w:szCs w:val="18"/>
          <w:lang w:val="en-US" w:eastAsia="en-US"/>
        </w:rPr>
        <w:t>APPLICATIONS SHALL BE SUBMITTED IN ENGLSIH</w:t>
      </w:r>
    </w:p>
    <w:p w:rsidR="00E6629C" w:rsidRPr="00D66459" w:rsidRDefault="00E6629C" w:rsidP="005561A2">
      <w:pPr>
        <w:autoSpaceDE w:val="0"/>
        <w:autoSpaceDN w:val="0"/>
        <w:adjustRightInd w:val="0"/>
        <w:rPr>
          <w:rFonts w:ascii="Arial" w:hAnsi="Arial" w:cs="Arial"/>
          <w:sz w:val="18"/>
          <w:szCs w:val="18"/>
          <w:lang w:val="en-US" w:eastAsia="en-US"/>
        </w:rPr>
      </w:pPr>
    </w:p>
    <w:p w:rsidR="00E6629C" w:rsidRPr="00D66459" w:rsidRDefault="00E6629C" w:rsidP="005561A2">
      <w:pPr>
        <w:autoSpaceDE w:val="0"/>
        <w:autoSpaceDN w:val="0"/>
        <w:adjustRightInd w:val="0"/>
        <w:rPr>
          <w:rFonts w:ascii="Arial" w:hAnsi="Arial" w:cs="Arial"/>
          <w:sz w:val="18"/>
          <w:szCs w:val="18"/>
          <w:lang w:val="en-US" w:eastAsia="en-US"/>
        </w:rPr>
      </w:pPr>
      <w:r w:rsidRPr="00D66459">
        <w:rPr>
          <w:rFonts w:ascii="Arial" w:hAnsi="Arial" w:cs="Arial"/>
          <w:sz w:val="18"/>
          <w:szCs w:val="18"/>
          <w:lang w:val="en-US" w:eastAsia="en-US"/>
        </w:rPr>
        <w:t xml:space="preserve">IN CASE OF QUESTIONS, PLEASE WRITE TO </w:t>
      </w:r>
      <w:hyperlink r:id="rId8" w:history="1">
        <w:r w:rsidRPr="00D66459">
          <w:rPr>
            <w:rStyle w:val="Hyperlink"/>
            <w:rFonts w:ascii="Arial" w:hAnsi="Arial" w:cs="Arial"/>
            <w:b/>
            <w:sz w:val="18"/>
            <w:szCs w:val="18"/>
            <w:lang w:val="en-US" w:eastAsia="en-US"/>
          </w:rPr>
          <w:t>applicationsmoscow@ilo.org</w:t>
        </w:r>
      </w:hyperlink>
    </w:p>
    <w:p w:rsidR="005561A2" w:rsidRPr="00FD7E62" w:rsidRDefault="005561A2" w:rsidP="005561A2">
      <w:pPr>
        <w:autoSpaceDE w:val="0"/>
        <w:autoSpaceDN w:val="0"/>
        <w:adjustRightInd w:val="0"/>
        <w:rPr>
          <w:rFonts w:ascii="Arial" w:hAnsi="Arial" w:cs="Arial"/>
          <w:sz w:val="18"/>
          <w:szCs w:val="18"/>
          <w:lang w:val="en-US" w:eastAsia="en-US"/>
        </w:rPr>
      </w:pPr>
      <w:r w:rsidRPr="00D66459">
        <w:rPr>
          <w:rFonts w:ascii="Arial" w:hAnsi="Arial" w:cs="Arial"/>
          <w:sz w:val="18"/>
          <w:szCs w:val="18"/>
          <w:lang w:val="en-US" w:eastAsia="en-US"/>
        </w:rPr>
        <w:t>_____________________________________________________________________________________________</w:t>
      </w:r>
    </w:p>
    <w:p w:rsidR="00EA7E1C" w:rsidRDefault="00EA7E1C" w:rsidP="00EA7E1C">
      <w:pPr>
        <w:autoSpaceDE w:val="0"/>
        <w:autoSpaceDN w:val="0"/>
        <w:adjustRightInd w:val="0"/>
        <w:rPr>
          <w:rFonts w:ascii="Arial" w:hAnsi="Arial" w:cs="Arial"/>
          <w:sz w:val="18"/>
          <w:szCs w:val="18"/>
          <w:lang w:val="en-US" w:eastAsia="en-US"/>
        </w:rPr>
      </w:pPr>
      <w:r w:rsidRPr="00FD7E62">
        <w:rPr>
          <w:rFonts w:ascii="Arial" w:hAnsi="Arial" w:cs="Arial"/>
          <w:sz w:val="18"/>
          <w:szCs w:val="18"/>
          <w:lang w:val="en-US" w:eastAsia="en-US"/>
        </w:rPr>
        <w:t>The ILO does not charge any fee at any stage of the recruitment process whether at the application, interview, processing or training stage. Messages originating from a non ILO e-mail account - @ilo.org - should be</w:t>
      </w:r>
      <w:r>
        <w:rPr>
          <w:rFonts w:ascii="Arial" w:hAnsi="Arial" w:cs="Arial"/>
          <w:sz w:val="18"/>
          <w:szCs w:val="18"/>
          <w:lang w:val="en-US" w:eastAsia="en-US"/>
        </w:rPr>
        <w:t xml:space="preserve"> </w:t>
      </w:r>
      <w:r w:rsidRPr="00FD7E62">
        <w:rPr>
          <w:rFonts w:ascii="Arial" w:hAnsi="Arial" w:cs="Arial"/>
          <w:sz w:val="18"/>
          <w:szCs w:val="18"/>
          <w:lang w:val="en-US" w:eastAsia="en-US"/>
        </w:rPr>
        <w:t>disregarded. In addition, the ILO does not require or need to know any information relating to the bank account</w:t>
      </w:r>
      <w:r>
        <w:rPr>
          <w:rFonts w:ascii="Arial" w:hAnsi="Arial" w:cs="Arial"/>
          <w:sz w:val="18"/>
          <w:szCs w:val="18"/>
          <w:lang w:val="en-US" w:eastAsia="en-US"/>
        </w:rPr>
        <w:t xml:space="preserve"> </w:t>
      </w:r>
      <w:r w:rsidRPr="00FD7E62">
        <w:rPr>
          <w:rFonts w:ascii="Arial" w:hAnsi="Arial" w:cs="Arial"/>
          <w:sz w:val="18"/>
          <w:szCs w:val="18"/>
          <w:lang w:val="en-US" w:eastAsia="en-US"/>
        </w:rPr>
        <w:t>details of applicants.</w:t>
      </w:r>
    </w:p>
    <w:p w:rsidR="00EA7E1C" w:rsidRPr="00FD7E62" w:rsidRDefault="00EA7E1C" w:rsidP="00EA7E1C">
      <w:pPr>
        <w:autoSpaceDE w:val="0"/>
        <w:autoSpaceDN w:val="0"/>
        <w:adjustRightInd w:val="0"/>
        <w:rPr>
          <w:rFonts w:ascii="Arial" w:hAnsi="Arial" w:cs="Arial"/>
          <w:sz w:val="18"/>
          <w:szCs w:val="18"/>
          <w:lang w:val="en-US" w:eastAsia="en-US"/>
        </w:rPr>
      </w:pPr>
    </w:p>
    <w:p w:rsidR="00EA7E1C" w:rsidRDefault="00107C1B" w:rsidP="00EA7E1C">
      <w:pPr>
        <w:autoSpaceDE w:val="0"/>
        <w:autoSpaceDN w:val="0"/>
        <w:adjustRightInd w:val="0"/>
        <w:rPr>
          <w:rFonts w:ascii="Arial" w:hAnsi="Arial" w:cs="Arial"/>
          <w:sz w:val="18"/>
          <w:szCs w:val="18"/>
          <w:lang w:val="en-US" w:eastAsia="en-US"/>
        </w:rPr>
      </w:pPr>
      <w:r>
        <w:rPr>
          <w:noProof/>
        </w:rPr>
        <w:pict>
          <v:shape id="Picture 8" o:spid="_x0000_s1027" type="#_x0000_t75" style="position:absolute;margin-left:216.15pt;margin-top:33.8pt;width:35.4pt;height:33.6pt;z-index:-251658240;visibility:visible" wrapcoords="-915 0 -915 20250 21966 20250 21966 0 -915 0" o:allowoverlap="f">
            <v:imagedata r:id="rId9" o:title=""/>
            <w10:wrap type="tight"/>
          </v:shape>
        </w:pict>
      </w:r>
      <w:r w:rsidR="00EA7E1C" w:rsidRPr="00FD7E62">
        <w:rPr>
          <w:rFonts w:ascii="Arial" w:hAnsi="Arial" w:cs="Arial"/>
          <w:sz w:val="18"/>
          <w:szCs w:val="18"/>
          <w:lang w:val="en-US" w:eastAsia="en-US"/>
        </w:rPr>
        <w:t>Depending on the location and availability of candidates, assessors and interview panel members, the ILO</w:t>
      </w:r>
      <w:r w:rsidR="00EA7E1C">
        <w:rPr>
          <w:rFonts w:ascii="Arial" w:hAnsi="Arial" w:cs="Arial"/>
          <w:sz w:val="18"/>
          <w:szCs w:val="18"/>
          <w:lang w:val="en-US" w:eastAsia="en-US"/>
        </w:rPr>
        <w:t xml:space="preserve"> </w:t>
      </w:r>
      <w:r w:rsidR="00EA7E1C" w:rsidRPr="00FD7E62">
        <w:rPr>
          <w:rFonts w:ascii="Arial" w:hAnsi="Arial" w:cs="Arial"/>
          <w:sz w:val="18"/>
          <w:szCs w:val="18"/>
          <w:lang w:val="en-US" w:eastAsia="en-US"/>
        </w:rPr>
        <w:t>may use communication technologies such as Skype, Video or teleconference, e-mail, etc for the assessment</w:t>
      </w:r>
      <w:r w:rsidR="00EA7E1C">
        <w:rPr>
          <w:rFonts w:ascii="Arial" w:hAnsi="Arial" w:cs="Arial"/>
          <w:sz w:val="18"/>
          <w:szCs w:val="18"/>
          <w:lang w:val="en-US" w:eastAsia="en-US"/>
        </w:rPr>
        <w:t xml:space="preserve"> </w:t>
      </w:r>
      <w:r w:rsidR="00EA7E1C" w:rsidRPr="00FD7E62">
        <w:rPr>
          <w:rFonts w:ascii="Arial" w:hAnsi="Arial" w:cs="Arial"/>
          <w:sz w:val="18"/>
          <w:szCs w:val="18"/>
          <w:lang w:val="en-US" w:eastAsia="en-US"/>
        </w:rPr>
        <w:t>and evaluation of candidates at the different stages of the recruitment process, including assessment centres, technical tests or interviews.</w:t>
      </w:r>
    </w:p>
    <w:p w:rsidR="00EA7E1C" w:rsidRDefault="00EA7E1C" w:rsidP="004F2923">
      <w:pPr>
        <w:autoSpaceDE w:val="0"/>
        <w:autoSpaceDN w:val="0"/>
        <w:adjustRightInd w:val="0"/>
        <w:rPr>
          <w:rFonts w:ascii="Arial" w:hAnsi="Arial" w:cs="Arial"/>
          <w:sz w:val="18"/>
          <w:szCs w:val="18"/>
          <w:lang w:val="en-US"/>
        </w:rPr>
      </w:pPr>
    </w:p>
    <w:p w:rsidR="004F2923" w:rsidRPr="002B4C8F" w:rsidRDefault="004F2923" w:rsidP="00EA7E1C">
      <w:pPr>
        <w:autoSpaceDE w:val="0"/>
        <w:autoSpaceDN w:val="0"/>
        <w:adjustRightInd w:val="0"/>
        <w:jc w:val="center"/>
        <w:rPr>
          <w:rFonts w:ascii="Arial" w:hAnsi="Arial" w:cs="Arial"/>
          <w:sz w:val="18"/>
          <w:szCs w:val="18"/>
          <w:lang w:val="en-US"/>
        </w:rPr>
      </w:pPr>
    </w:p>
    <w:p w:rsidR="00EA7E1C" w:rsidRPr="002B4C8F" w:rsidRDefault="00EA7E1C" w:rsidP="00EA7E1C">
      <w:pPr>
        <w:autoSpaceDE w:val="0"/>
        <w:autoSpaceDN w:val="0"/>
        <w:adjustRightInd w:val="0"/>
        <w:jc w:val="center"/>
        <w:rPr>
          <w:rFonts w:ascii="Arial" w:hAnsi="Arial" w:cs="Arial"/>
          <w:sz w:val="18"/>
          <w:szCs w:val="18"/>
          <w:lang w:val="en-US"/>
        </w:rPr>
      </w:pPr>
    </w:p>
    <w:p w:rsidR="00EA7E1C" w:rsidRPr="002B4C8F" w:rsidRDefault="00EA7E1C" w:rsidP="00EA7E1C">
      <w:pPr>
        <w:autoSpaceDE w:val="0"/>
        <w:autoSpaceDN w:val="0"/>
        <w:adjustRightInd w:val="0"/>
        <w:jc w:val="center"/>
        <w:rPr>
          <w:rFonts w:ascii="Arial" w:hAnsi="Arial" w:cs="Arial"/>
          <w:sz w:val="18"/>
          <w:szCs w:val="18"/>
          <w:lang w:val="en-US"/>
        </w:rPr>
      </w:pPr>
      <w:r>
        <w:rPr>
          <w:rFonts w:ascii="VLBAAA+Helvetica" w:hAnsi="VLBAAA+Helvetica" w:cs="VLBAAA+Helvetica"/>
          <w:color w:val="010202"/>
          <w:sz w:val="22"/>
          <w:szCs w:val="22"/>
          <w:lang w:val="en-US" w:eastAsia="en-US"/>
        </w:rPr>
        <w:t>ILO has a smoke-free environment</w:t>
      </w:r>
    </w:p>
    <w:sectPr w:rsidR="00EA7E1C" w:rsidRPr="002B4C8F" w:rsidSect="006D3187">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VLBAAA+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B4EBA"/>
    <w:multiLevelType w:val="hybridMultilevel"/>
    <w:tmpl w:val="D1009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323E0"/>
    <w:multiLevelType w:val="multilevel"/>
    <w:tmpl w:val="E9981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95424"/>
    <w:multiLevelType w:val="multilevel"/>
    <w:tmpl w:val="7EFCF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7724E8"/>
    <w:multiLevelType w:val="multilevel"/>
    <w:tmpl w:val="E9981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E9177F"/>
    <w:multiLevelType w:val="hybridMultilevel"/>
    <w:tmpl w:val="1B90B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0872DA"/>
    <w:multiLevelType w:val="hybridMultilevel"/>
    <w:tmpl w:val="FF88A7CE"/>
    <w:lvl w:ilvl="0" w:tplc="5B74E3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64B446D"/>
    <w:multiLevelType w:val="multilevel"/>
    <w:tmpl w:val="92A402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B05A8C"/>
    <w:multiLevelType w:val="multilevel"/>
    <w:tmpl w:val="0DB42F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160055"/>
    <w:multiLevelType w:val="hybridMultilevel"/>
    <w:tmpl w:val="6AC8D842"/>
    <w:lvl w:ilvl="0" w:tplc="8E967496">
      <w:start w:val="1"/>
      <w:numFmt w:val="decimal"/>
      <w:lvlText w:val="%1."/>
      <w:lvlJc w:val="left"/>
      <w:pPr>
        <w:ind w:left="644" w:hanging="360"/>
      </w:pPr>
      <w:rPr>
        <w:rFonts w:cs="TimesNewRomanPS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1E5D00"/>
    <w:multiLevelType w:val="multilevel"/>
    <w:tmpl w:val="405676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492B79"/>
    <w:multiLevelType w:val="hybridMultilevel"/>
    <w:tmpl w:val="D1009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E37589"/>
    <w:multiLevelType w:val="multilevel"/>
    <w:tmpl w:val="D00CD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E02417"/>
    <w:multiLevelType w:val="hybridMultilevel"/>
    <w:tmpl w:val="1B90B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534904"/>
    <w:multiLevelType w:val="multilevel"/>
    <w:tmpl w:val="D75EE3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AE6C4D"/>
    <w:multiLevelType w:val="hybridMultilevel"/>
    <w:tmpl w:val="93F8271C"/>
    <w:lvl w:ilvl="0" w:tplc="68FE666E">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F746B6"/>
    <w:multiLevelType w:val="hybridMultilevel"/>
    <w:tmpl w:val="E814F3D2"/>
    <w:lvl w:ilvl="0" w:tplc="0809000F">
      <w:start w:val="1"/>
      <w:numFmt w:val="decimal"/>
      <w:lvlText w:val="%1."/>
      <w:lvlJc w:val="left"/>
      <w:pPr>
        <w:ind w:left="928" w:hanging="360"/>
      </w:pPr>
    </w:lvl>
    <w:lvl w:ilvl="1" w:tplc="08090019">
      <w:start w:val="1"/>
      <w:numFmt w:val="lowerLetter"/>
      <w:lvlText w:val="%2."/>
      <w:lvlJc w:val="left"/>
      <w:pPr>
        <w:ind w:left="2008" w:hanging="360"/>
      </w:pPr>
    </w:lvl>
    <w:lvl w:ilvl="2" w:tplc="0809001B">
      <w:start w:val="1"/>
      <w:numFmt w:val="lowerRoman"/>
      <w:lvlText w:val="%3."/>
      <w:lvlJc w:val="right"/>
      <w:pPr>
        <w:ind w:left="2728" w:hanging="180"/>
      </w:pPr>
    </w:lvl>
    <w:lvl w:ilvl="3" w:tplc="0809000F">
      <w:start w:val="1"/>
      <w:numFmt w:val="decimal"/>
      <w:lvlText w:val="%4."/>
      <w:lvlJc w:val="left"/>
      <w:pPr>
        <w:ind w:left="3448" w:hanging="360"/>
      </w:pPr>
    </w:lvl>
    <w:lvl w:ilvl="4" w:tplc="08090019">
      <w:start w:val="1"/>
      <w:numFmt w:val="lowerLetter"/>
      <w:lvlText w:val="%5."/>
      <w:lvlJc w:val="left"/>
      <w:pPr>
        <w:ind w:left="4168" w:hanging="360"/>
      </w:pPr>
    </w:lvl>
    <w:lvl w:ilvl="5" w:tplc="0809001B">
      <w:start w:val="1"/>
      <w:numFmt w:val="lowerRoman"/>
      <w:lvlText w:val="%6."/>
      <w:lvlJc w:val="right"/>
      <w:pPr>
        <w:ind w:left="4888" w:hanging="180"/>
      </w:pPr>
    </w:lvl>
    <w:lvl w:ilvl="6" w:tplc="0809000F">
      <w:start w:val="1"/>
      <w:numFmt w:val="decimal"/>
      <w:lvlText w:val="%7."/>
      <w:lvlJc w:val="left"/>
      <w:pPr>
        <w:ind w:left="5608" w:hanging="360"/>
      </w:pPr>
    </w:lvl>
    <w:lvl w:ilvl="7" w:tplc="08090019">
      <w:start w:val="1"/>
      <w:numFmt w:val="lowerLetter"/>
      <w:lvlText w:val="%8."/>
      <w:lvlJc w:val="left"/>
      <w:pPr>
        <w:ind w:left="6328" w:hanging="360"/>
      </w:pPr>
    </w:lvl>
    <w:lvl w:ilvl="8" w:tplc="0809001B">
      <w:start w:val="1"/>
      <w:numFmt w:val="lowerRoman"/>
      <w:lvlText w:val="%9."/>
      <w:lvlJc w:val="right"/>
      <w:pPr>
        <w:ind w:left="7048" w:hanging="180"/>
      </w:pPr>
    </w:lvl>
  </w:abstractNum>
  <w:abstractNum w:abstractNumId="16">
    <w:nsid w:val="71784F91"/>
    <w:multiLevelType w:val="hybridMultilevel"/>
    <w:tmpl w:val="D1009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7E35EC"/>
    <w:multiLevelType w:val="hybridMultilevel"/>
    <w:tmpl w:val="B20032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3"/>
  </w:num>
  <w:num w:numId="3">
    <w:abstractNumId w:val="7"/>
  </w:num>
  <w:num w:numId="4">
    <w:abstractNumId w:val="6"/>
  </w:num>
  <w:num w:numId="5">
    <w:abstractNumId w:val="9"/>
  </w:num>
  <w:num w:numId="6">
    <w:abstractNumId w:val="2"/>
  </w:num>
  <w:num w:numId="7">
    <w:abstractNumId w:val="16"/>
  </w:num>
  <w:num w:numId="8">
    <w:abstractNumId w:val="5"/>
  </w:num>
  <w:num w:numId="9">
    <w:abstractNumId w:val="4"/>
  </w:num>
  <w:num w:numId="10">
    <w:abstractNumId w:val="12"/>
  </w:num>
  <w:num w:numId="11">
    <w:abstractNumId w:val="10"/>
  </w:num>
  <w:num w:numId="12">
    <w:abstractNumId w:val="0"/>
  </w:num>
  <w:num w:numId="13">
    <w:abstractNumId w:val="8"/>
  </w:num>
  <w:num w:numId="14">
    <w:abstractNumId w:val="17"/>
  </w:num>
  <w:num w:numId="15">
    <w:abstractNumId w:val="14"/>
  </w:num>
  <w:num w:numId="16">
    <w:abstractNumId w:val="1"/>
  </w:num>
  <w:num w:numId="17">
    <w:abstractNumId w:val="3"/>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6BF1"/>
    <w:rsid w:val="0006116F"/>
    <w:rsid w:val="00065D17"/>
    <w:rsid w:val="000742A7"/>
    <w:rsid w:val="00075157"/>
    <w:rsid w:val="00085FB9"/>
    <w:rsid w:val="000865BA"/>
    <w:rsid w:val="000C4E23"/>
    <w:rsid w:val="000D4636"/>
    <w:rsid w:val="000D79B6"/>
    <w:rsid w:val="000E5A5C"/>
    <w:rsid w:val="000E5B0C"/>
    <w:rsid w:val="000F0BB9"/>
    <w:rsid w:val="000F4FDF"/>
    <w:rsid w:val="00107C1B"/>
    <w:rsid w:val="0011407F"/>
    <w:rsid w:val="00152327"/>
    <w:rsid w:val="00183F70"/>
    <w:rsid w:val="0019029C"/>
    <w:rsid w:val="001A4ABD"/>
    <w:rsid w:val="001C7701"/>
    <w:rsid w:val="001C7774"/>
    <w:rsid w:val="001F1FC0"/>
    <w:rsid w:val="002057C8"/>
    <w:rsid w:val="00207ABC"/>
    <w:rsid w:val="00210899"/>
    <w:rsid w:val="00242E78"/>
    <w:rsid w:val="00254F01"/>
    <w:rsid w:val="002779CE"/>
    <w:rsid w:val="002953BB"/>
    <w:rsid w:val="002A1BA5"/>
    <w:rsid w:val="002A2D4D"/>
    <w:rsid w:val="002B30BE"/>
    <w:rsid w:val="002C00E3"/>
    <w:rsid w:val="00302D60"/>
    <w:rsid w:val="00302E7F"/>
    <w:rsid w:val="00333B78"/>
    <w:rsid w:val="00335CF6"/>
    <w:rsid w:val="0034346A"/>
    <w:rsid w:val="00343E25"/>
    <w:rsid w:val="00350C5C"/>
    <w:rsid w:val="003539B6"/>
    <w:rsid w:val="003672F0"/>
    <w:rsid w:val="0036777C"/>
    <w:rsid w:val="00385919"/>
    <w:rsid w:val="00396938"/>
    <w:rsid w:val="003A0B6D"/>
    <w:rsid w:val="003B0BB3"/>
    <w:rsid w:val="003C17BB"/>
    <w:rsid w:val="003F063F"/>
    <w:rsid w:val="003F6037"/>
    <w:rsid w:val="00400E9E"/>
    <w:rsid w:val="00405979"/>
    <w:rsid w:val="00414F00"/>
    <w:rsid w:val="00421474"/>
    <w:rsid w:val="004238AB"/>
    <w:rsid w:val="004663A2"/>
    <w:rsid w:val="00480AE4"/>
    <w:rsid w:val="004946B6"/>
    <w:rsid w:val="00494F45"/>
    <w:rsid w:val="004A5EDF"/>
    <w:rsid w:val="004C02C9"/>
    <w:rsid w:val="004D2EC4"/>
    <w:rsid w:val="004D4299"/>
    <w:rsid w:val="004D5620"/>
    <w:rsid w:val="004D6749"/>
    <w:rsid w:val="004F07BE"/>
    <w:rsid w:val="004F2923"/>
    <w:rsid w:val="00505534"/>
    <w:rsid w:val="00514CAD"/>
    <w:rsid w:val="00533D3B"/>
    <w:rsid w:val="00545F9E"/>
    <w:rsid w:val="005561A2"/>
    <w:rsid w:val="0055782A"/>
    <w:rsid w:val="005620E3"/>
    <w:rsid w:val="00571914"/>
    <w:rsid w:val="00571A94"/>
    <w:rsid w:val="00590AB5"/>
    <w:rsid w:val="005948E9"/>
    <w:rsid w:val="005A246D"/>
    <w:rsid w:val="005B58BD"/>
    <w:rsid w:val="005D7D4F"/>
    <w:rsid w:val="005E7BA0"/>
    <w:rsid w:val="00630909"/>
    <w:rsid w:val="00631C9A"/>
    <w:rsid w:val="00643CE7"/>
    <w:rsid w:val="006672EF"/>
    <w:rsid w:val="006723E6"/>
    <w:rsid w:val="006768E6"/>
    <w:rsid w:val="006D0620"/>
    <w:rsid w:val="006D3187"/>
    <w:rsid w:val="006D6CE1"/>
    <w:rsid w:val="00713226"/>
    <w:rsid w:val="00717EF8"/>
    <w:rsid w:val="007451BA"/>
    <w:rsid w:val="00747CED"/>
    <w:rsid w:val="0075683E"/>
    <w:rsid w:val="00796773"/>
    <w:rsid w:val="007969B9"/>
    <w:rsid w:val="007A1990"/>
    <w:rsid w:val="007A4E74"/>
    <w:rsid w:val="007C490E"/>
    <w:rsid w:val="007D36D5"/>
    <w:rsid w:val="007D51CB"/>
    <w:rsid w:val="007E157D"/>
    <w:rsid w:val="007F1963"/>
    <w:rsid w:val="007F1CF8"/>
    <w:rsid w:val="00803A7E"/>
    <w:rsid w:val="00805F29"/>
    <w:rsid w:val="0082637C"/>
    <w:rsid w:val="00837F4B"/>
    <w:rsid w:val="00846EB7"/>
    <w:rsid w:val="008539A1"/>
    <w:rsid w:val="00864CBE"/>
    <w:rsid w:val="008663FC"/>
    <w:rsid w:val="0087702D"/>
    <w:rsid w:val="008B4935"/>
    <w:rsid w:val="008C0779"/>
    <w:rsid w:val="008D58E8"/>
    <w:rsid w:val="008E7835"/>
    <w:rsid w:val="008F3742"/>
    <w:rsid w:val="00902A31"/>
    <w:rsid w:val="00904380"/>
    <w:rsid w:val="009627A9"/>
    <w:rsid w:val="00963DE4"/>
    <w:rsid w:val="0097540A"/>
    <w:rsid w:val="0098066E"/>
    <w:rsid w:val="009D2317"/>
    <w:rsid w:val="00A006C9"/>
    <w:rsid w:val="00A03FBB"/>
    <w:rsid w:val="00A05813"/>
    <w:rsid w:val="00A13A96"/>
    <w:rsid w:val="00A1626E"/>
    <w:rsid w:val="00A2678F"/>
    <w:rsid w:val="00A4516B"/>
    <w:rsid w:val="00A610EB"/>
    <w:rsid w:val="00A63F81"/>
    <w:rsid w:val="00A67055"/>
    <w:rsid w:val="00A67739"/>
    <w:rsid w:val="00A75541"/>
    <w:rsid w:val="00A7780D"/>
    <w:rsid w:val="00A826FF"/>
    <w:rsid w:val="00A85A00"/>
    <w:rsid w:val="00A87119"/>
    <w:rsid w:val="00A95D52"/>
    <w:rsid w:val="00AD3E9B"/>
    <w:rsid w:val="00AF1EB3"/>
    <w:rsid w:val="00B32183"/>
    <w:rsid w:val="00B36E6A"/>
    <w:rsid w:val="00B43CF9"/>
    <w:rsid w:val="00B65677"/>
    <w:rsid w:val="00B67056"/>
    <w:rsid w:val="00B67675"/>
    <w:rsid w:val="00B71E4A"/>
    <w:rsid w:val="00BA0F85"/>
    <w:rsid w:val="00BA6C8A"/>
    <w:rsid w:val="00BB6624"/>
    <w:rsid w:val="00BD3C6A"/>
    <w:rsid w:val="00BE5361"/>
    <w:rsid w:val="00BF1C27"/>
    <w:rsid w:val="00C06DA6"/>
    <w:rsid w:val="00C32AD5"/>
    <w:rsid w:val="00C41E35"/>
    <w:rsid w:val="00C4539C"/>
    <w:rsid w:val="00C5297A"/>
    <w:rsid w:val="00C56BF1"/>
    <w:rsid w:val="00C6229B"/>
    <w:rsid w:val="00C75BE4"/>
    <w:rsid w:val="00C83C0E"/>
    <w:rsid w:val="00C85C8C"/>
    <w:rsid w:val="00C90747"/>
    <w:rsid w:val="00CB438E"/>
    <w:rsid w:val="00CC2E5E"/>
    <w:rsid w:val="00CC61C9"/>
    <w:rsid w:val="00D030AF"/>
    <w:rsid w:val="00D12CF2"/>
    <w:rsid w:val="00D315D9"/>
    <w:rsid w:val="00D31B3B"/>
    <w:rsid w:val="00D35B2D"/>
    <w:rsid w:val="00D45E6D"/>
    <w:rsid w:val="00D47C16"/>
    <w:rsid w:val="00D561F4"/>
    <w:rsid w:val="00D66459"/>
    <w:rsid w:val="00D67941"/>
    <w:rsid w:val="00D72A0E"/>
    <w:rsid w:val="00D90C81"/>
    <w:rsid w:val="00DD2BFE"/>
    <w:rsid w:val="00DD6EF5"/>
    <w:rsid w:val="00DE6008"/>
    <w:rsid w:val="00E05CFC"/>
    <w:rsid w:val="00E10466"/>
    <w:rsid w:val="00E21F3A"/>
    <w:rsid w:val="00E23D1F"/>
    <w:rsid w:val="00E50E2F"/>
    <w:rsid w:val="00E6629C"/>
    <w:rsid w:val="00E844E1"/>
    <w:rsid w:val="00E84646"/>
    <w:rsid w:val="00E9311D"/>
    <w:rsid w:val="00EA7E1C"/>
    <w:rsid w:val="00EC676C"/>
    <w:rsid w:val="00ED0AB4"/>
    <w:rsid w:val="00ED10C0"/>
    <w:rsid w:val="00ED4657"/>
    <w:rsid w:val="00EE1E9F"/>
    <w:rsid w:val="00F21E1B"/>
    <w:rsid w:val="00F346A7"/>
    <w:rsid w:val="00F53848"/>
    <w:rsid w:val="00F55C8B"/>
    <w:rsid w:val="00F62951"/>
    <w:rsid w:val="00F74963"/>
    <w:rsid w:val="00F845DC"/>
    <w:rsid w:val="00FA0596"/>
    <w:rsid w:val="00FA189D"/>
    <w:rsid w:val="00FA1A1E"/>
    <w:rsid w:val="00FA60A5"/>
    <w:rsid w:val="00FC38BA"/>
    <w:rsid w:val="00FD6405"/>
    <w:rsid w:val="00FF3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7EFAE3C8-28D3-4F2F-87D9-444675D44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187"/>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33D3B"/>
    <w:pPr>
      <w:ind w:left="720"/>
    </w:pPr>
  </w:style>
  <w:style w:type="paragraph" w:styleId="BalloonText">
    <w:name w:val="Balloon Text"/>
    <w:basedOn w:val="Normal"/>
    <w:link w:val="BalloonTextChar"/>
    <w:rsid w:val="000E5A5C"/>
    <w:rPr>
      <w:rFonts w:ascii="Tahoma" w:hAnsi="Tahoma"/>
      <w:sz w:val="16"/>
      <w:szCs w:val="16"/>
    </w:rPr>
  </w:style>
  <w:style w:type="character" w:customStyle="1" w:styleId="BalloonTextChar">
    <w:name w:val="Balloon Text Char"/>
    <w:link w:val="BalloonText"/>
    <w:rsid w:val="000E5A5C"/>
    <w:rPr>
      <w:rFonts w:ascii="Tahoma" w:hAnsi="Tahoma" w:cs="Tahoma"/>
      <w:sz w:val="16"/>
      <w:szCs w:val="16"/>
      <w:lang w:val="ru-RU" w:eastAsia="ru-RU"/>
    </w:rPr>
  </w:style>
  <w:style w:type="character" w:styleId="CommentReference">
    <w:name w:val="annotation reference"/>
    <w:rsid w:val="007F1963"/>
    <w:rPr>
      <w:sz w:val="16"/>
      <w:szCs w:val="16"/>
    </w:rPr>
  </w:style>
  <w:style w:type="paragraph" w:styleId="CommentText">
    <w:name w:val="annotation text"/>
    <w:basedOn w:val="Normal"/>
    <w:link w:val="CommentTextChar"/>
    <w:rsid w:val="007F1963"/>
    <w:rPr>
      <w:sz w:val="20"/>
      <w:szCs w:val="20"/>
    </w:rPr>
  </w:style>
  <w:style w:type="character" w:customStyle="1" w:styleId="CommentTextChar">
    <w:name w:val="Comment Text Char"/>
    <w:link w:val="CommentText"/>
    <w:rsid w:val="007F1963"/>
    <w:rPr>
      <w:lang w:val="ru-RU" w:eastAsia="ru-RU"/>
    </w:rPr>
  </w:style>
  <w:style w:type="paragraph" w:styleId="CommentSubject">
    <w:name w:val="annotation subject"/>
    <w:basedOn w:val="CommentText"/>
    <w:next w:val="CommentText"/>
    <w:link w:val="CommentSubjectChar"/>
    <w:rsid w:val="007F1963"/>
    <w:rPr>
      <w:b/>
      <w:bCs/>
    </w:rPr>
  </w:style>
  <w:style w:type="character" w:customStyle="1" w:styleId="CommentSubjectChar">
    <w:name w:val="Comment Subject Char"/>
    <w:link w:val="CommentSubject"/>
    <w:rsid w:val="007F1963"/>
    <w:rPr>
      <w:b/>
      <w:bCs/>
      <w:lang w:val="ru-RU" w:eastAsia="ru-RU"/>
    </w:rPr>
  </w:style>
  <w:style w:type="character" w:styleId="Hyperlink">
    <w:name w:val="Hyperlink"/>
    <w:rsid w:val="005561A2"/>
    <w:rPr>
      <w:color w:val="0000FF"/>
      <w:u w:val="single"/>
    </w:rPr>
  </w:style>
  <w:style w:type="paragraph" w:styleId="NormalWeb">
    <w:name w:val="Normal (Web)"/>
    <w:basedOn w:val="Normal"/>
    <w:uiPriority w:val="99"/>
    <w:unhideWhenUsed/>
    <w:rsid w:val="008539A1"/>
    <w:pPr>
      <w:spacing w:before="100" w:beforeAutospacing="1" w:after="100" w:afterAutospacing="1"/>
    </w:pPr>
    <w:rPr>
      <w:rFonts w:ascii="Times" w:eastAsia="MS Mincho" w:hAnsi="Time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3248">
      <w:bodyDiv w:val="1"/>
      <w:marLeft w:val="0"/>
      <w:marRight w:val="0"/>
      <w:marTop w:val="0"/>
      <w:marBottom w:val="0"/>
      <w:divBdr>
        <w:top w:val="none" w:sz="0" w:space="0" w:color="auto"/>
        <w:left w:val="none" w:sz="0" w:space="0" w:color="auto"/>
        <w:bottom w:val="none" w:sz="0" w:space="0" w:color="auto"/>
        <w:right w:val="none" w:sz="0" w:space="0" w:color="auto"/>
      </w:divBdr>
    </w:div>
    <w:div w:id="296909824">
      <w:bodyDiv w:val="1"/>
      <w:marLeft w:val="0"/>
      <w:marRight w:val="0"/>
      <w:marTop w:val="0"/>
      <w:marBottom w:val="0"/>
      <w:divBdr>
        <w:top w:val="none" w:sz="0" w:space="0" w:color="auto"/>
        <w:left w:val="none" w:sz="0" w:space="0" w:color="auto"/>
        <w:bottom w:val="none" w:sz="0" w:space="0" w:color="auto"/>
        <w:right w:val="none" w:sz="0" w:space="0" w:color="auto"/>
      </w:divBdr>
    </w:div>
    <w:div w:id="362484176">
      <w:bodyDiv w:val="1"/>
      <w:marLeft w:val="0"/>
      <w:marRight w:val="0"/>
      <w:marTop w:val="0"/>
      <w:marBottom w:val="0"/>
      <w:divBdr>
        <w:top w:val="none" w:sz="0" w:space="0" w:color="auto"/>
        <w:left w:val="none" w:sz="0" w:space="0" w:color="auto"/>
        <w:bottom w:val="none" w:sz="0" w:space="0" w:color="auto"/>
        <w:right w:val="none" w:sz="0" w:space="0" w:color="auto"/>
      </w:divBdr>
    </w:div>
    <w:div w:id="910889113">
      <w:bodyDiv w:val="1"/>
      <w:marLeft w:val="0"/>
      <w:marRight w:val="0"/>
      <w:marTop w:val="0"/>
      <w:marBottom w:val="0"/>
      <w:divBdr>
        <w:top w:val="none" w:sz="0" w:space="0" w:color="auto"/>
        <w:left w:val="none" w:sz="0" w:space="0" w:color="auto"/>
        <w:bottom w:val="none" w:sz="0" w:space="0" w:color="auto"/>
        <w:right w:val="none" w:sz="0" w:space="0" w:color="auto"/>
      </w:divBdr>
    </w:div>
    <w:div w:id="1044599295">
      <w:bodyDiv w:val="1"/>
      <w:marLeft w:val="0"/>
      <w:marRight w:val="0"/>
      <w:marTop w:val="0"/>
      <w:marBottom w:val="0"/>
      <w:divBdr>
        <w:top w:val="none" w:sz="0" w:space="0" w:color="auto"/>
        <w:left w:val="none" w:sz="0" w:space="0" w:color="auto"/>
        <w:bottom w:val="none" w:sz="0" w:space="0" w:color="auto"/>
        <w:right w:val="none" w:sz="0" w:space="0" w:color="auto"/>
      </w:divBdr>
    </w:div>
    <w:div w:id="1243611270">
      <w:bodyDiv w:val="1"/>
      <w:marLeft w:val="0"/>
      <w:marRight w:val="0"/>
      <w:marTop w:val="0"/>
      <w:marBottom w:val="0"/>
      <w:divBdr>
        <w:top w:val="none" w:sz="0" w:space="0" w:color="auto"/>
        <w:left w:val="none" w:sz="0" w:space="0" w:color="auto"/>
        <w:bottom w:val="none" w:sz="0" w:space="0" w:color="auto"/>
        <w:right w:val="none" w:sz="0" w:space="0" w:color="auto"/>
      </w:divBdr>
    </w:div>
    <w:div w:id="1348748098">
      <w:bodyDiv w:val="1"/>
      <w:marLeft w:val="0"/>
      <w:marRight w:val="0"/>
      <w:marTop w:val="0"/>
      <w:marBottom w:val="0"/>
      <w:divBdr>
        <w:top w:val="none" w:sz="0" w:space="0" w:color="auto"/>
        <w:left w:val="none" w:sz="0" w:space="0" w:color="auto"/>
        <w:bottom w:val="none" w:sz="0" w:space="0" w:color="auto"/>
        <w:right w:val="none" w:sz="0" w:space="0" w:color="auto"/>
      </w:divBdr>
    </w:div>
    <w:div w:id="1758594082">
      <w:bodyDiv w:val="1"/>
      <w:marLeft w:val="0"/>
      <w:marRight w:val="0"/>
      <w:marTop w:val="0"/>
      <w:marBottom w:val="0"/>
      <w:divBdr>
        <w:top w:val="none" w:sz="0" w:space="0" w:color="auto"/>
        <w:left w:val="none" w:sz="0" w:space="0" w:color="auto"/>
        <w:bottom w:val="none" w:sz="0" w:space="0" w:color="auto"/>
        <w:right w:val="none" w:sz="0" w:space="0" w:color="auto"/>
      </w:divBdr>
    </w:div>
    <w:div w:id="1759251003">
      <w:bodyDiv w:val="1"/>
      <w:marLeft w:val="0"/>
      <w:marRight w:val="0"/>
      <w:marTop w:val="0"/>
      <w:marBottom w:val="0"/>
      <w:divBdr>
        <w:top w:val="none" w:sz="0" w:space="0" w:color="auto"/>
        <w:left w:val="none" w:sz="0" w:space="0" w:color="auto"/>
        <w:bottom w:val="none" w:sz="0" w:space="0" w:color="auto"/>
        <w:right w:val="none" w:sz="0" w:space="0" w:color="auto"/>
      </w:divBdr>
    </w:div>
    <w:div w:id="1830441820">
      <w:bodyDiv w:val="1"/>
      <w:marLeft w:val="0"/>
      <w:marRight w:val="0"/>
      <w:marTop w:val="0"/>
      <w:marBottom w:val="0"/>
      <w:divBdr>
        <w:top w:val="none" w:sz="0" w:space="0" w:color="auto"/>
        <w:left w:val="none" w:sz="0" w:space="0" w:color="auto"/>
        <w:bottom w:val="none" w:sz="0" w:space="0" w:color="auto"/>
        <w:right w:val="none" w:sz="0" w:space="0" w:color="auto"/>
      </w:divBdr>
    </w:div>
    <w:div w:id="199414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moscow@ilo.org" TargetMode="External"/><Relationship Id="rId3" Type="http://schemas.openxmlformats.org/officeDocument/2006/relationships/styles" Target="styles.xml"/><Relationship Id="rId7" Type="http://schemas.openxmlformats.org/officeDocument/2006/relationships/hyperlink" Target="mailto:applicationsmoscow@il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FEAB9D-0ECD-4334-B92F-BEBB7BF0A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4</Pages>
  <Words>1564</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INTERNATIONAL LABOUR OFFICE (ILO)</vt:lpstr>
    </vt:vector>
  </TitlesOfParts>
  <Company>Windows uE</Company>
  <LinksUpToDate>false</LinksUpToDate>
  <CharactersWithSpaces>10459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LABOUR OFFICE (ILO)</dc:title>
  <dc:subject/>
  <dc:creator>ILO-IA</dc:creator>
  <cp:keywords/>
  <dc:description/>
  <cp:lastModifiedBy>Staroverova, Olga</cp:lastModifiedBy>
  <cp:revision>38</cp:revision>
  <cp:lastPrinted>2018-03-26T12:19:00Z</cp:lastPrinted>
  <dcterms:created xsi:type="dcterms:W3CDTF">2013-05-16T08:50:00Z</dcterms:created>
  <dcterms:modified xsi:type="dcterms:W3CDTF">2018-03-26T12:20:00Z</dcterms:modified>
</cp:coreProperties>
</file>